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65600" w14:textId="227A8A2F" w:rsidR="00AB46A8" w:rsidRPr="00A4517C" w:rsidRDefault="008C1B30">
      <w:pPr>
        <w:tabs>
          <w:tab w:val="left" w:pos="1979"/>
        </w:tabs>
        <w:spacing w:after="0" w:line="240" w:lineRule="atLeast"/>
        <w:jc w:val="left"/>
        <w:rPr>
          <w:b/>
          <w:bCs/>
          <w:sz w:val="24"/>
          <w:szCs w:val="24"/>
          <w:lang w:val="en-US"/>
        </w:rPr>
      </w:pPr>
      <w:bookmarkStart w:id="0" w:name="OLE_LINK283"/>
      <w:r w:rsidRPr="00A4517C">
        <w:rPr>
          <w:b/>
          <w:bCs/>
          <w:sz w:val="24"/>
          <w:szCs w:val="24"/>
          <w:lang w:val="en-US" w:eastAsia="en-US"/>
        </w:rPr>
        <w:t>3GPP TSG-RAN WG2 Meeting #11</w:t>
      </w:r>
      <w:r w:rsidRPr="00A4517C">
        <w:rPr>
          <w:rFonts w:hint="eastAsia"/>
          <w:b/>
          <w:bCs/>
          <w:sz w:val="24"/>
          <w:szCs w:val="24"/>
          <w:lang w:val="en-US"/>
        </w:rPr>
        <w:t>6bis</w:t>
      </w:r>
      <w:r w:rsidRPr="00A4517C">
        <w:rPr>
          <w:b/>
          <w:bCs/>
          <w:sz w:val="24"/>
          <w:szCs w:val="24"/>
          <w:lang w:val="en-US" w:eastAsia="en-US"/>
        </w:rPr>
        <w:t xml:space="preserve"> electronic</w:t>
      </w:r>
      <w:r w:rsidRPr="00A4517C">
        <w:rPr>
          <w:b/>
          <w:bCs/>
          <w:sz w:val="24"/>
          <w:szCs w:val="24"/>
          <w:lang w:val="en-US" w:eastAsia="en-US"/>
        </w:rPr>
        <w:tab/>
      </w:r>
      <w:r w:rsidRPr="00A4517C">
        <w:rPr>
          <w:b/>
          <w:bCs/>
          <w:sz w:val="24"/>
          <w:szCs w:val="24"/>
          <w:lang w:val="en-US" w:eastAsia="en-US"/>
        </w:rPr>
        <w:tab/>
      </w:r>
      <w:r w:rsidRPr="00A4517C">
        <w:rPr>
          <w:b/>
          <w:bCs/>
          <w:sz w:val="24"/>
          <w:szCs w:val="24"/>
          <w:lang w:val="en-US" w:eastAsia="en-US"/>
        </w:rPr>
        <w:tab/>
      </w:r>
      <w:r w:rsidRPr="00A4517C">
        <w:rPr>
          <w:b/>
          <w:bCs/>
          <w:sz w:val="24"/>
          <w:szCs w:val="24"/>
          <w:lang w:val="en-US" w:eastAsia="en-US"/>
        </w:rPr>
        <w:tab/>
      </w:r>
      <w:r w:rsidRPr="00A4517C">
        <w:rPr>
          <w:b/>
          <w:bCs/>
          <w:sz w:val="24"/>
          <w:szCs w:val="24"/>
          <w:lang w:val="en-US" w:eastAsia="en-US"/>
        </w:rPr>
        <w:tab/>
        <w:t xml:space="preserve">      </w:t>
      </w:r>
      <w:r w:rsidRPr="00A4517C">
        <w:rPr>
          <w:b/>
          <w:bCs/>
          <w:sz w:val="24"/>
          <w:szCs w:val="24"/>
          <w:lang w:val="en-US"/>
        </w:rPr>
        <w:t xml:space="preserve">   </w:t>
      </w:r>
      <w:r w:rsidR="0006087B">
        <w:rPr>
          <w:b/>
          <w:bCs/>
          <w:sz w:val="24"/>
          <w:szCs w:val="24"/>
          <w:lang w:val="en-US"/>
        </w:rPr>
        <w:t xml:space="preserve"> </w:t>
      </w:r>
      <w:bookmarkStart w:id="1" w:name="_GoBack"/>
      <w:bookmarkEnd w:id="1"/>
      <w:r w:rsidR="0006087B" w:rsidRPr="0006087B">
        <w:rPr>
          <w:b/>
          <w:bCs/>
          <w:sz w:val="24"/>
          <w:szCs w:val="24"/>
          <w:lang w:val="en-US"/>
        </w:rPr>
        <w:t>R2-2201262</w:t>
      </w:r>
      <w:r w:rsidRPr="00A4517C">
        <w:rPr>
          <w:b/>
          <w:bCs/>
          <w:sz w:val="24"/>
          <w:szCs w:val="24"/>
          <w:lang w:val="en-US"/>
        </w:rPr>
        <w:t xml:space="preserve"> </w:t>
      </w:r>
    </w:p>
    <w:bookmarkEnd w:id="0"/>
    <w:p w14:paraId="0ADE00D7" w14:textId="77777777" w:rsidR="00AB46A8" w:rsidRPr="00A4517C" w:rsidRDefault="008C1B30">
      <w:pPr>
        <w:tabs>
          <w:tab w:val="left" w:pos="1979"/>
        </w:tabs>
        <w:spacing w:after="0" w:line="240" w:lineRule="atLeast"/>
        <w:jc w:val="left"/>
        <w:rPr>
          <w:b/>
          <w:bCs/>
          <w:sz w:val="24"/>
          <w:szCs w:val="24"/>
          <w:lang w:val="en-US" w:eastAsia="en-US"/>
        </w:rPr>
      </w:pPr>
      <w:r w:rsidRPr="00A4517C">
        <w:rPr>
          <w:b/>
          <w:bCs/>
          <w:sz w:val="24"/>
          <w:szCs w:val="24"/>
          <w:lang w:val="en-US" w:eastAsia="en-US"/>
        </w:rPr>
        <w:t>E-Meeting, 17</w:t>
      </w:r>
      <w:r w:rsidRPr="00A4517C">
        <w:rPr>
          <w:rFonts w:hint="eastAsia"/>
          <w:b/>
          <w:bCs/>
          <w:sz w:val="24"/>
          <w:szCs w:val="24"/>
          <w:vertAlign w:val="superscript"/>
          <w:lang w:val="en-US" w:eastAsia="en-US"/>
        </w:rPr>
        <w:t>st</w:t>
      </w:r>
      <w:r w:rsidRPr="00A4517C">
        <w:rPr>
          <w:b/>
          <w:bCs/>
          <w:sz w:val="24"/>
          <w:szCs w:val="24"/>
          <w:vertAlign w:val="superscript"/>
          <w:lang w:val="en-US" w:eastAsia="en-US"/>
        </w:rPr>
        <w:t xml:space="preserve"> </w:t>
      </w:r>
      <w:r w:rsidRPr="00A4517C">
        <w:rPr>
          <w:b/>
          <w:bCs/>
          <w:sz w:val="24"/>
          <w:szCs w:val="24"/>
          <w:lang w:val="en-US" w:eastAsia="en-US"/>
        </w:rPr>
        <w:t>-2</w:t>
      </w:r>
      <w:r w:rsidRPr="00A4517C">
        <w:rPr>
          <w:rFonts w:hint="eastAsia"/>
          <w:b/>
          <w:bCs/>
          <w:sz w:val="24"/>
          <w:szCs w:val="24"/>
          <w:lang w:val="en-US"/>
        </w:rPr>
        <w:t>5</w:t>
      </w:r>
      <w:r w:rsidRPr="00A4517C">
        <w:rPr>
          <w:b/>
          <w:bCs/>
          <w:sz w:val="24"/>
          <w:szCs w:val="24"/>
          <w:vertAlign w:val="superscript"/>
          <w:lang w:val="en-US" w:eastAsia="en-US"/>
        </w:rPr>
        <w:t>th</w:t>
      </w:r>
      <w:r w:rsidRPr="00A4517C">
        <w:rPr>
          <w:b/>
          <w:bCs/>
          <w:sz w:val="24"/>
          <w:szCs w:val="24"/>
          <w:lang w:val="en-US" w:eastAsia="en-US"/>
        </w:rPr>
        <w:t xml:space="preserve"> </w:t>
      </w:r>
      <w:r w:rsidRPr="00A4517C">
        <w:rPr>
          <w:b/>
          <w:bCs/>
          <w:sz w:val="24"/>
          <w:szCs w:val="24"/>
          <w:lang w:val="en-US"/>
        </w:rPr>
        <w:t>F</w:t>
      </w:r>
      <w:r w:rsidRPr="00A4517C">
        <w:rPr>
          <w:rFonts w:hint="eastAsia"/>
          <w:b/>
          <w:bCs/>
          <w:sz w:val="24"/>
          <w:szCs w:val="24"/>
          <w:lang w:val="en-US"/>
        </w:rPr>
        <w:t>eb</w:t>
      </w:r>
      <w:r w:rsidRPr="00A4517C">
        <w:rPr>
          <w:b/>
          <w:bCs/>
          <w:sz w:val="24"/>
          <w:szCs w:val="24"/>
          <w:lang w:val="en-US" w:eastAsia="en-US"/>
        </w:rPr>
        <w:t>. 2021</w:t>
      </w:r>
      <w:r w:rsidRPr="00A4517C">
        <w:rPr>
          <w:b/>
          <w:bCs/>
          <w:sz w:val="24"/>
          <w:szCs w:val="24"/>
          <w:lang w:val="en-US" w:eastAsia="en-US"/>
        </w:rPr>
        <w:tab/>
      </w:r>
      <w:r w:rsidRPr="00A4517C">
        <w:rPr>
          <w:b/>
          <w:bCs/>
          <w:sz w:val="24"/>
          <w:szCs w:val="24"/>
          <w:lang w:val="en-US" w:eastAsia="en-US"/>
        </w:rPr>
        <w:tab/>
      </w:r>
      <w:r w:rsidRPr="00A4517C">
        <w:rPr>
          <w:b/>
          <w:bCs/>
          <w:sz w:val="24"/>
          <w:szCs w:val="24"/>
          <w:lang w:val="en-US" w:eastAsia="en-US"/>
        </w:rPr>
        <w:tab/>
      </w:r>
      <w:r w:rsidRPr="00A4517C">
        <w:rPr>
          <w:b/>
          <w:bCs/>
          <w:sz w:val="24"/>
          <w:szCs w:val="24"/>
          <w:lang w:val="en-US" w:eastAsia="en-US"/>
        </w:rPr>
        <w:tab/>
      </w:r>
      <w:r w:rsidRPr="00A4517C">
        <w:rPr>
          <w:b/>
          <w:bCs/>
          <w:sz w:val="24"/>
          <w:szCs w:val="24"/>
          <w:lang w:val="en-US" w:eastAsia="en-US"/>
        </w:rPr>
        <w:tab/>
      </w:r>
      <w:r w:rsidRPr="00A4517C">
        <w:rPr>
          <w:b/>
          <w:bCs/>
          <w:sz w:val="24"/>
          <w:szCs w:val="24"/>
          <w:lang w:val="en-US" w:eastAsia="en-US"/>
        </w:rPr>
        <w:tab/>
        <w:t xml:space="preserve">    </w:t>
      </w:r>
      <w:r w:rsidRPr="00A4517C">
        <w:rPr>
          <w:b/>
          <w:bCs/>
          <w:sz w:val="24"/>
          <w:szCs w:val="24"/>
          <w:lang w:val="en-US" w:eastAsia="en-US"/>
        </w:rPr>
        <w:tab/>
        <w:t xml:space="preserve"> </w:t>
      </w:r>
    </w:p>
    <w:p w14:paraId="01D2EC7C" w14:textId="77777777" w:rsidR="00AB46A8" w:rsidRPr="00A4517C" w:rsidRDefault="00AB46A8">
      <w:pPr>
        <w:tabs>
          <w:tab w:val="left" w:pos="1979"/>
        </w:tabs>
        <w:spacing w:after="0" w:line="240" w:lineRule="atLeast"/>
        <w:jc w:val="left"/>
        <w:rPr>
          <w:b/>
          <w:bCs/>
          <w:sz w:val="24"/>
          <w:szCs w:val="24"/>
          <w:lang w:val="en-US" w:eastAsia="en-US"/>
        </w:rPr>
      </w:pPr>
    </w:p>
    <w:p w14:paraId="13C70340" w14:textId="77777777" w:rsidR="00AB46A8" w:rsidRPr="00A4517C" w:rsidRDefault="008C1B30">
      <w:pPr>
        <w:tabs>
          <w:tab w:val="left" w:pos="1979"/>
        </w:tabs>
        <w:spacing w:after="0" w:line="240" w:lineRule="atLeast"/>
        <w:jc w:val="left"/>
        <w:rPr>
          <w:b/>
          <w:bCs/>
          <w:sz w:val="24"/>
          <w:szCs w:val="24"/>
          <w:lang w:val="en-US" w:eastAsia="en-US"/>
        </w:rPr>
      </w:pPr>
      <w:r w:rsidRPr="00A4517C">
        <w:rPr>
          <w:b/>
          <w:bCs/>
          <w:sz w:val="24"/>
          <w:szCs w:val="24"/>
          <w:lang w:val="en-US" w:eastAsia="en-US"/>
        </w:rPr>
        <w:t xml:space="preserve">Source: </w:t>
      </w:r>
      <w:r w:rsidRPr="00A4517C">
        <w:rPr>
          <w:b/>
          <w:bCs/>
          <w:sz w:val="24"/>
          <w:szCs w:val="24"/>
          <w:lang w:val="en-US" w:eastAsia="en-US"/>
        </w:rPr>
        <w:tab/>
        <w:t>vivo</w:t>
      </w:r>
    </w:p>
    <w:p w14:paraId="54D47C8D" w14:textId="77777777" w:rsidR="00AB46A8" w:rsidRPr="00A4517C" w:rsidRDefault="008C1B30">
      <w:pPr>
        <w:tabs>
          <w:tab w:val="left" w:pos="1979"/>
        </w:tabs>
        <w:spacing w:after="0" w:line="240" w:lineRule="atLeast"/>
        <w:jc w:val="left"/>
        <w:rPr>
          <w:b/>
          <w:bCs/>
          <w:sz w:val="24"/>
          <w:szCs w:val="24"/>
          <w:lang w:val="en-US"/>
        </w:rPr>
      </w:pPr>
      <w:r w:rsidRPr="00A4517C">
        <w:rPr>
          <w:b/>
          <w:bCs/>
          <w:sz w:val="24"/>
          <w:szCs w:val="24"/>
          <w:lang w:val="en-US" w:eastAsia="en-US"/>
        </w:rPr>
        <w:t xml:space="preserve">Title:  </w:t>
      </w:r>
      <w:r w:rsidRPr="00A4517C">
        <w:rPr>
          <w:b/>
          <w:bCs/>
          <w:sz w:val="24"/>
          <w:szCs w:val="24"/>
          <w:lang w:val="en-US" w:eastAsia="en-US"/>
        </w:rPr>
        <w:tab/>
      </w:r>
      <w:r w:rsidRPr="00A4517C">
        <w:rPr>
          <w:b/>
          <w:bCs/>
          <w:sz w:val="24"/>
          <w:szCs w:val="24"/>
          <w:lang w:val="en-US"/>
        </w:rPr>
        <w:t>R</w:t>
      </w:r>
      <w:r w:rsidRPr="00A4517C">
        <w:rPr>
          <w:rFonts w:hint="eastAsia"/>
          <w:b/>
          <w:bCs/>
          <w:sz w:val="24"/>
          <w:szCs w:val="24"/>
          <w:lang w:val="en-US"/>
        </w:rPr>
        <w:t>emaining</w:t>
      </w:r>
      <w:r w:rsidRPr="00A4517C">
        <w:rPr>
          <w:b/>
          <w:bCs/>
          <w:sz w:val="24"/>
          <w:szCs w:val="24"/>
          <w:lang w:val="en-US"/>
        </w:rPr>
        <w:t xml:space="preserve"> </w:t>
      </w:r>
      <w:r w:rsidRPr="00A4517C">
        <w:rPr>
          <w:rFonts w:hint="eastAsia"/>
          <w:b/>
          <w:bCs/>
          <w:sz w:val="24"/>
          <w:szCs w:val="24"/>
          <w:lang w:val="en-US"/>
        </w:rPr>
        <w:t>UP open</w:t>
      </w:r>
      <w:r w:rsidRPr="00A4517C">
        <w:rPr>
          <w:b/>
          <w:bCs/>
          <w:sz w:val="24"/>
          <w:szCs w:val="24"/>
          <w:lang w:val="en-US"/>
        </w:rPr>
        <w:t xml:space="preserve"> </w:t>
      </w:r>
      <w:r w:rsidRPr="00A4517C">
        <w:rPr>
          <w:rFonts w:hint="eastAsia"/>
          <w:b/>
          <w:bCs/>
          <w:sz w:val="24"/>
          <w:szCs w:val="24"/>
          <w:lang w:val="en-US"/>
        </w:rPr>
        <w:t>issues</w:t>
      </w:r>
      <w:r w:rsidRPr="00A4517C">
        <w:rPr>
          <w:b/>
          <w:bCs/>
          <w:sz w:val="24"/>
          <w:szCs w:val="24"/>
          <w:lang w:val="en-US"/>
        </w:rPr>
        <w:t xml:space="preserve"> </w:t>
      </w:r>
      <w:r w:rsidRPr="00A4517C">
        <w:rPr>
          <w:rFonts w:hint="eastAsia"/>
          <w:b/>
          <w:bCs/>
          <w:sz w:val="24"/>
          <w:szCs w:val="24"/>
          <w:lang w:val="en-US"/>
        </w:rPr>
        <w:t>for</w:t>
      </w:r>
      <w:r w:rsidRPr="00A4517C">
        <w:rPr>
          <w:b/>
          <w:bCs/>
          <w:sz w:val="24"/>
          <w:szCs w:val="24"/>
          <w:lang w:val="en-US"/>
        </w:rPr>
        <w:t xml:space="preserve"> NR MBS</w:t>
      </w:r>
    </w:p>
    <w:p w14:paraId="76BB16F2" w14:textId="77777777" w:rsidR="00AB46A8" w:rsidRPr="00A4517C" w:rsidRDefault="008C1B30">
      <w:pPr>
        <w:tabs>
          <w:tab w:val="left" w:pos="1979"/>
        </w:tabs>
        <w:spacing w:after="0" w:line="240" w:lineRule="atLeast"/>
        <w:jc w:val="left"/>
        <w:rPr>
          <w:b/>
          <w:bCs/>
          <w:sz w:val="24"/>
          <w:szCs w:val="24"/>
          <w:lang w:val="en-US"/>
        </w:rPr>
      </w:pPr>
      <w:r w:rsidRPr="00A4517C">
        <w:rPr>
          <w:b/>
          <w:bCs/>
          <w:sz w:val="24"/>
          <w:szCs w:val="24"/>
          <w:lang w:val="en-US" w:eastAsia="en-US"/>
        </w:rPr>
        <w:t>Agenda Item:</w:t>
      </w:r>
      <w:r w:rsidRPr="00A4517C">
        <w:rPr>
          <w:b/>
          <w:bCs/>
          <w:sz w:val="24"/>
          <w:szCs w:val="24"/>
          <w:lang w:val="en-US" w:eastAsia="en-US"/>
        </w:rPr>
        <w:tab/>
        <w:t>8.</w:t>
      </w:r>
      <w:r w:rsidRPr="00A4517C">
        <w:rPr>
          <w:b/>
          <w:bCs/>
          <w:sz w:val="24"/>
          <w:szCs w:val="24"/>
          <w:lang w:val="en-US"/>
        </w:rPr>
        <w:t>1</w:t>
      </w:r>
      <w:r w:rsidRPr="00A4517C">
        <w:rPr>
          <w:b/>
          <w:bCs/>
          <w:sz w:val="24"/>
          <w:szCs w:val="24"/>
          <w:lang w:val="en-US" w:eastAsia="en-US"/>
        </w:rPr>
        <w:t>.</w:t>
      </w:r>
      <w:r w:rsidRPr="00A4517C">
        <w:rPr>
          <w:b/>
          <w:bCs/>
          <w:sz w:val="24"/>
          <w:szCs w:val="24"/>
          <w:lang w:val="en-US"/>
        </w:rPr>
        <w:t>4</w:t>
      </w:r>
    </w:p>
    <w:p w14:paraId="026C2712" w14:textId="77777777" w:rsidR="00AB46A8" w:rsidRPr="00A4517C" w:rsidRDefault="008C1B30">
      <w:pPr>
        <w:tabs>
          <w:tab w:val="left" w:pos="1979"/>
        </w:tabs>
        <w:spacing w:after="0" w:line="240" w:lineRule="atLeast"/>
        <w:jc w:val="left"/>
        <w:rPr>
          <w:b/>
          <w:bCs/>
          <w:sz w:val="24"/>
          <w:szCs w:val="24"/>
          <w:lang w:val="en-US" w:eastAsia="en-US"/>
        </w:rPr>
      </w:pPr>
      <w:r w:rsidRPr="00A4517C">
        <w:rPr>
          <w:b/>
          <w:bCs/>
          <w:sz w:val="24"/>
          <w:szCs w:val="24"/>
          <w:lang w:val="en-US" w:eastAsia="en-US"/>
        </w:rPr>
        <w:t>Document for:</w:t>
      </w:r>
      <w:r w:rsidRPr="00A4517C">
        <w:rPr>
          <w:b/>
          <w:bCs/>
          <w:sz w:val="24"/>
          <w:szCs w:val="24"/>
          <w:lang w:val="en-US" w:eastAsia="en-US"/>
        </w:rPr>
        <w:tab/>
        <w:t>Discussion and Decision</w:t>
      </w:r>
    </w:p>
    <w:p w14:paraId="0A239969" w14:textId="77777777" w:rsidR="00AB46A8" w:rsidRPr="00A4517C" w:rsidRDefault="008C1B30">
      <w:pPr>
        <w:pStyle w:val="1"/>
        <w:pBdr>
          <w:top w:val="single" w:sz="12" w:space="1" w:color="auto"/>
        </w:pBdr>
        <w:jc w:val="left"/>
        <w:rPr>
          <w:rFonts w:ascii="Times New Roman" w:eastAsiaTheme="majorHAnsi" w:hAnsi="Times New Roman"/>
          <w:b/>
          <w:sz w:val="24"/>
          <w:szCs w:val="24"/>
        </w:rPr>
      </w:pPr>
      <w:bookmarkStart w:id="2" w:name="_Ref165266342"/>
      <w:r w:rsidRPr="00A4517C">
        <w:rPr>
          <w:rFonts w:ascii="Times New Roman" w:eastAsiaTheme="majorHAnsi" w:hAnsi="Times New Roman"/>
          <w:b/>
          <w:sz w:val="24"/>
          <w:szCs w:val="24"/>
        </w:rPr>
        <w:t>Introduction</w:t>
      </w:r>
      <w:bookmarkEnd w:id="2"/>
    </w:p>
    <w:p w14:paraId="12C109A5" w14:textId="77777777" w:rsidR="00AB46A8" w:rsidRPr="00A4517C" w:rsidRDefault="008C1B30">
      <w:pPr>
        <w:rPr>
          <w:rFonts w:eastAsiaTheme="majorHAnsi"/>
          <w:bCs/>
          <w:sz w:val="24"/>
          <w:szCs w:val="24"/>
          <w:lang w:val="en-US"/>
        </w:rPr>
      </w:pPr>
      <w:r w:rsidRPr="00A4517C">
        <w:rPr>
          <w:rFonts w:eastAsiaTheme="majorHAnsi" w:hint="eastAsia"/>
          <w:bCs/>
          <w:sz w:val="24"/>
          <w:szCs w:val="24"/>
          <w:lang w:val="en-US"/>
        </w:rPr>
        <w:t>This contribution will focus on the MAC/PDCP open issues</w:t>
      </w:r>
      <w:r w:rsidR="00792741" w:rsidRPr="00A4517C">
        <w:rPr>
          <w:rFonts w:eastAsiaTheme="majorHAnsi"/>
          <w:bCs/>
          <w:sz w:val="24"/>
          <w:szCs w:val="24"/>
          <w:lang w:val="en-US"/>
        </w:rPr>
        <w:t>, which is</w:t>
      </w:r>
      <w:r w:rsidRPr="00A4517C">
        <w:rPr>
          <w:rFonts w:eastAsiaTheme="majorHAnsi" w:hint="eastAsia"/>
          <w:bCs/>
          <w:sz w:val="24"/>
          <w:szCs w:val="24"/>
          <w:lang w:val="en-US"/>
        </w:rPr>
        <w:t xml:space="preserve"> based on the </w:t>
      </w:r>
      <w:r w:rsidR="001C729E" w:rsidRPr="00A4517C">
        <w:rPr>
          <w:sz w:val="24"/>
          <w:szCs w:val="24"/>
        </w:rPr>
        <w:t>Rapporteur Open issue list</w:t>
      </w:r>
      <w:r w:rsidRPr="00A4517C">
        <w:rPr>
          <w:rFonts w:eastAsiaTheme="majorHAnsi" w:hint="eastAsia"/>
          <w:bCs/>
          <w:sz w:val="24"/>
          <w:szCs w:val="24"/>
          <w:lang w:val="en-US"/>
        </w:rPr>
        <w:t>.</w:t>
      </w:r>
    </w:p>
    <w:p w14:paraId="129BC7C4" w14:textId="77777777" w:rsidR="00AB46A8" w:rsidRPr="00A4517C" w:rsidRDefault="008C1B30">
      <w:pPr>
        <w:pStyle w:val="1"/>
        <w:pBdr>
          <w:top w:val="single" w:sz="12" w:space="1" w:color="auto"/>
        </w:pBdr>
        <w:jc w:val="left"/>
        <w:rPr>
          <w:rFonts w:ascii="Times New Roman" w:eastAsiaTheme="majorHAnsi" w:hAnsi="Times New Roman"/>
          <w:b/>
          <w:sz w:val="24"/>
          <w:szCs w:val="24"/>
        </w:rPr>
      </w:pPr>
      <w:r w:rsidRPr="00A4517C">
        <w:rPr>
          <w:rFonts w:ascii="Times New Roman" w:eastAsiaTheme="majorHAnsi" w:hAnsi="Times New Roman"/>
          <w:b/>
          <w:sz w:val="24"/>
          <w:szCs w:val="24"/>
        </w:rPr>
        <w:t>Discussion</w:t>
      </w:r>
    </w:p>
    <w:p w14:paraId="7D4B63B5" w14:textId="77777777" w:rsidR="00AB46A8" w:rsidRPr="00A4517C" w:rsidRDefault="008C1B30">
      <w:pPr>
        <w:pStyle w:val="2"/>
        <w:keepLines w:val="0"/>
        <w:tabs>
          <w:tab w:val="left" w:pos="576"/>
        </w:tabs>
        <w:spacing w:line="240" w:lineRule="auto"/>
        <w:ind w:left="0" w:firstLine="0"/>
        <w:jc w:val="left"/>
        <w:rPr>
          <w:rFonts w:eastAsiaTheme="majorHAnsi"/>
          <w:sz w:val="24"/>
          <w:szCs w:val="24"/>
          <w:lang w:val="en-US"/>
        </w:rPr>
      </w:pPr>
      <w:r w:rsidRPr="00A4517C">
        <w:rPr>
          <w:rFonts w:eastAsiaTheme="majorHAnsi" w:hint="eastAsia"/>
          <w:sz w:val="24"/>
          <w:szCs w:val="24"/>
          <w:lang w:val="en-US"/>
        </w:rPr>
        <w:t>MAC open issues</w:t>
      </w:r>
    </w:p>
    <w:p w14:paraId="503D1379" w14:textId="77777777" w:rsidR="00AB46A8" w:rsidRPr="00A4517C" w:rsidRDefault="008C1B30">
      <w:pPr>
        <w:numPr>
          <w:ilvl w:val="0"/>
          <w:numId w:val="7"/>
        </w:numPr>
        <w:rPr>
          <w:b/>
          <w:bCs/>
          <w:sz w:val="24"/>
          <w:szCs w:val="24"/>
          <w:lang w:val="en-US"/>
        </w:rPr>
      </w:pPr>
      <w:r w:rsidRPr="00A4517C">
        <w:rPr>
          <w:rFonts w:hint="eastAsia"/>
          <w:b/>
          <w:bCs/>
          <w:sz w:val="24"/>
          <w:szCs w:val="24"/>
          <w:lang w:val="en-US"/>
        </w:rPr>
        <w:t xml:space="preserve">Issue 1: </w:t>
      </w:r>
      <w:r w:rsidRPr="00A4517C">
        <w:rPr>
          <w:b/>
          <w:bCs/>
          <w:sz w:val="24"/>
          <w:szCs w:val="24"/>
        </w:rPr>
        <w:t xml:space="preserve">FFS on handling of the MAC </w:t>
      </w:r>
      <w:proofErr w:type="spellStart"/>
      <w:r w:rsidRPr="00A4517C">
        <w:rPr>
          <w:b/>
          <w:bCs/>
          <w:sz w:val="24"/>
          <w:szCs w:val="24"/>
        </w:rPr>
        <w:t>subPDUs</w:t>
      </w:r>
      <w:proofErr w:type="spellEnd"/>
      <w:r w:rsidRPr="00A4517C">
        <w:rPr>
          <w:b/>
          <w:bCs/>
          <w:sz w:val="24"/>
          <w:szCs w:val="24"/>
        </w:rPr>
        <w:t xml:space="preserve"> that the UE is not interested in.</w:t>
      </w:r>
    </w:p>
    <w:p w14:paraId="5220DCCD" w14:textId="77777777" w:rsidR="00AB46A8" w:rsidRPr="00A4517C" w:rsidRDefault="008C1B30">
      <w:pPr>
        <w:rPr>
          <w:sz w:val="24"/>
          <w:szCs w:val="24"/>
          <w:lang w:val="en-US"/>
        </w:rPr>
      </w:pPr>
      <w:r w:rsidRPr="00A4517C">
        <w:rPr>
          <w:rFonts w:hint="eastAsia"/>
          <w:sz w:val="24"/>
          <w:szCs w:val="24"/>
          <w:lang w:val="en-US"/>
        </w:rPr>
        <w:t>The following content is proposed in MAC run</w:t>
      </w:r>
      <w:r w:rsidR="00792741" w:rsidRPr="00A4517C">
        <w:rPr>
          <w:sz w:val="24"/>
          <w:szCs w:val="24"/>
          <w:lang w:val="en-US"/>
        </w:rPr>
        <w:t>n</w:t>
      </w:r>
      <w:r w:rsidRPr="00A4517C">
        <w:rPr>
          <w:rFonts w:hint="eastAsia"/>
          <w:sz w:val="24"/>
          <w:szCs w:val="24"/>
          <w:lang w:val="en-US"/>
        </w:rPr>
        <w:t xml:space="preserve">ing CR. </w:t>
      </w:r>
    </w:p>
    <w:tbl>
      <w:tblPr>
        <w:tblStyle w:val="af3"/>
        <w:tblW w:w="0" w:type="auto"/>
        <w:tblInd w:w="445" w:type="dxa"/>
        <w:tblLook w:val="04A0" w:firstRow="1" w:lastRow="0" w:firstColumn="1" w:lastColumn="0" w:noHBand="0" w:noVBand="1"/>
      </w:tblPr>
      <w:tblGrid>
        <w:gridCol w:w="8925"/>
      </w:tblGrid>
      <w:tr w:rsidR="00AB46A8" w:rsidRPr="00A4517C" w14:paraId="184BF95E" w14:textId="77777777">
        <w:tc>
          <w:tcPr>
            <w:tcW w:w="8925" w:type="dxa"/>
          </w:tcPr>
          <w:p w14:paraId="51C38820" w14:textId="77777777" w:rsidR="00AB46A8" w:rsidRPr="00A4517C" w:rsidRDefault="008C1B30">
            <w:pPr>
              <w:rPr>
                <w:sz w:val="24"/>
                <w:szCs w:val="24"/>
              </w:rPr>
            </w:pPr>
            <w:r w:rsidRPr="00A4517C">
              <w:rPr>
                <w:sz w:val="24"/>
                <w:szCs w:val="24"/>
              </w:rPr>
              <w:t>When a MAC entity receives a MAC PDU scrambled by a G-RNTI containing one or more LCIDs corresponding to the MBS sessions that the UE is not interested in, the MAC entity shall:</w:t>
            </w:r>
          </w:p>
          <w:p w14:paraId="554A23CB" w14:textId="77777777" w:rsidR="00AB46A8" w:rsidRPr="00A4517C" w:rsidRDefault="008C1B30">
            <w:pPr>
              <w:rPr>
                <w:b/>
                <w:bCs/>
                <w:sz w:val="24"/>
                <w:szCs w:val="24"/>
                <w:lang w:val="en-US"/>
              </w:rPr>
            </w:pPr>
            <w:r w:rsidRPr="00A4517C">
              <w:rPr>
                <w:sz w:val="24"/>
                <w:szCs w:val="24"/>
                <w:lang w:eastAsia="zh-TW"/>
              </w:rPr>
              <w:t>1&gt;</w:t>
            </w:r>
            <w:r w:rsidRPr="00A4517C">
              <w:rPr>
                <w:sz w:val="24"/>
                <w:szCs w:val="24"/>
                <w:highlight w:val="yellow"/>
                <w:lang w:eastAsia="zh-TW"/>
              </w:rPr>
              <w:tab/>
            </w:r>
            <w:r w:rsidRPr="00A4517C">
              <w:rPr>
                <w:sz w:val="24"/>
                <w:szCs w:val="24"/>
                <w:highlight w:val="yellow"/>
              </w:rPr>
              <w:t xml:space="preserve">discard the received </w:t>
            </w:r>
            <w:proofErr w:type="spellStart"/>
            <w:r w:rsidRPr="00A4517C">
              <w:rPr>
                <w:sz w:val="24"/>
                <w:szCs w:val="24"/>
                <w:highlight w:val="yellow"/>
              </w:rPr>
              <w:t>subPDU</w:t>
            </w:r>
            <w:proofErr w:type="spellEnd"/>
            <w:r w:rsidRPr="00A4517C">
              <w:rPr>
                <w:sz w:val="24"/>
                <w:szCs w:val="24"/>
                <w:highlight w:val="yellow"/>
              </w:rPr>
              <w:t>.</w:t>
            </w:r>
          </w:p>
        </w:tc>
      </w:tr>
    </w:tbl>
    <w:p w14:paraId="35AA3DBA" w14:textId="55401580" w:rsidR="00AB46A8" w:rsidRPr="00A4517C" w:rsidRDefault="008C1B30">
      <w:pPr>
        <w:rPr>
          <w:sz w:val="24"/>
          <w:szCs w:val="24"/>
          <w:lang w:val="en-US"/>
        </w:rPr>
      </w:pPr>
      <w:r w:rsidRPr="00A4517C">
        <w:rPr>
          <w:rFonts w:hint="eastAsia"/>
          <w:sz w:val="24"/>
          <w:szCs w:val="24"/>
          <w:lang w:val="en-US"/>
        </w:rPr>
        <w:t xml:space="preserve">The reason of this proposal is that </w:t>
      </w:r>
      <w:r w:rsidRPr="00A4517C">
        <w:rPr>
          <w:sz w:val="24"/>
          <w:szCs w:val="24"/>
        </w:rPr>
        <w:t xml:space="preserve">UE may receive TB </w:t>
      </w:r>
      <w:r w:rsidRPr="00A4517C">
        <w:rPr>
          <w:rFonts w:hint="eastAsia"/>
          <w:sz w:val="24"/>
          <w:szCs w:val="24"/>
          <w:lang w:val="en-US"/>
        </w:rPr>
        <w:t>containing one or more</w:t>
      </w:r>
      <w:r w:rsidRPr="00A4517C">
        <w:rPr>
          <w:sz w:val="24"/>
          <w:szCs w:val="24"/>
        </w:rPr>
        <w:t xml:space="preserve"> </w:t>
      </w:r>
      <w:proofErr w:type="spellStart"/>
      <w:r w:rsidRPr="00A4517C">
        <w:rPr>
          <w:sz w:val="24"/>
          <w:szCs w:val="24"/>
        </w:rPr>
        <w:t>subPDU</w:t>
      </w:r>
      <w:proofErr w:type="spellEnd"/>
      <w:r w:rsidRPr="00A4517C">
        <w:rPr>
          <w:rFonts w:hint="eastAsia"/>
          <w:sz w:val="24"/>
          <w:szCs w:val="24"/>
          <w:lang w:val="en-US"/>
        </w:rPr>
        <w:t>s which</w:t>
      </w:r>
      <w:r w:rsidRPr="00A4517C">
        <w:rPr>
          <w:sz w:val="24"/>
          <w:szCs w:val="24"/>
        </w:rPr>
        <w:t xml:space="preserve"> is not for this UE</w:t>
      </w:r>
      <w:r w:rsidRPr="00A4517C">
        <w:rPr>
          <w:rFonts w:hint="eastAsia"/>
          <w:sz w:val="24"/>
          <w:szCs w:val="24"/>
          <w:lang w:val="en-US"/>
        </w:rPr>
        <w:t>. However, looking back to the or</w:t>
      </w:r>
      <w:r w:rsidR="00792741" w:rsidRPr="00A4517C">
        <w:rPr>
          <w:sz w:val="24"/>
          <w:szCs w:val="24"/>
          <w:lang w:val="en-US"/>
        </w:rPr>
        <w:t>i</w:t>
      </w:r>
      <w:r w:rsidRPr="00A4517C">
        <w:rPr>
          <w:rFonts w:hint="eastAsia"/>
          <w:sz w:val="24"/>
          <w:szCs w:val="24"/>
          <w:lang w:val="en-US"/>
        </w:rPr>
        <w:t>ginal intention of introducing of the many-to-one mapping between MBS session and G-RNTI, it is found that NW will assoc</w:t>
      </w:r>
      <w:r w:rsidR="00792741" w:rsidRPr="00A4517C">
        <w:rPr>
          <w:sz w:val="24"/>
          <w:szCs w:val="24"/>
          <w:lang w:val="en-US"/>
        </w:rPr>
        <w:t>i</w:t>
      </w:r>
      <w:r w:rsidRPr="00A4517C">
        <w:rPr>
          <w:rFonts w:hint="eastAsia"/>
          <w:sz w:val="24"/>
          <w:szCs w:val="24"/>
          <w:lang w:val="en-US"/>
        </w:rPr>
        <w:t xml:space="preserve">ated </w:t>
      </w:r>
      <w:r w:rsidR="001507ED" w:rsidRPr="00A4517C">
        <w:rPr>
          <w:sz w:val="24"/>
          <w:szCs w:val="24"/>
          <w:lang w:val="en-US"/>
        </w:rPr>
        <w:t>a</w:t>
      </w:r>
      <w:r w:rsidR="001507ED" w:rsidRPr="00A4517C">
        <w:rPr>
          <w:rFonts w:hint="eastAsia"/>
          <w:sz w:val="24"/>
          <w:szCs w:val="24"/>
          <w:lang w:val="en-US"/>
        </w:rPr>
        <w:t xml:space="preserve"> </w:t>
      </w:r>
      <w:r w:rsidRPr="00A4517C">
        <w:rPr>
          <w:rFonts w:hint="eastAsia"/>
          <w:sz w:val="24"/>
          <w:szCs w:val="24"/>
          <w:lang w:val="en-US"/>
        </w:rPr>
        <w:t>G-RNTI with multiple MBS sessions when UEs are interested in same MBS sessions</w:t>
      </w:r>
      <w:r w:rsidR="005A1524" w:rsidRPr="00A4517C">
        <w:rPr>
          <w:sz w:val="24"/>
          <w:szCs w:val="24"/>
          <w:lang w:val="en-US"/>
        </w:rPr>
        <w:t xml:space="preserve"> in order</w:t>
      </w:r>
      <w:r w:rsidRPr="00A4517C">
        <w:rPr>
          <w:rFonts w:hint="eastAsia"/>
          <w:sz w:val="24"/>
          <w:szCs w:val="24"/>
          <w:lang w:val="en-US"/>
        </w:rPr>
        <w:t xml:space="preserve"> to reduce</w:t>
      </w:r>
      <w:r w:rsidRPr="00A4517C">
        <w:rPr>
          <w:sz w:val="24"/>
          <w:szCs w:val="24"/>
        </w:rPr>
        <w:t xml:space="preserve"> PDCCH detection</w:t>
      </w:r>
      <w:r w:rsidRPr="00A4517C">
        <w:rPr>
          <w:rFonts w:hint="eastAsia"/>
          <w:sz w:val="24"/>
          <w:szCs w:val="24"/>
          <w:lang w:val="en-US"/>
        </w:rPr>
        <w:t xml:space="preserve">. Thus, NW implementation can guarantee that UE will not receive MAC </w:t>
      </w:r>
      <w:proofErr w:type="spellStart"/>
      <w:r w:rsidRPr="00A4517C">
        <w:rPr>
          <w:rFonts w:hint="eastAsia"/>
          <w:sz w:val="24"/>
          <w:szCs w:val="24"/>
          <w:lang w:val="en-US"/>
        </w:rPr>
        <w:t>subPDUs</w:t>
      </w:r>
      <w:proofErr w:type="spellEnd"/>
      <w:r w:rsidRPr="00A4517C">
        <w:rPr>
          <w:rFonts w:hint="eastAsia"/>
          <w:sz w:val="24"/>
          <w:szCs w:val="24"/>
          <w:lang w:val="en-US"/>
        </w:rPr>
        <w:t xml:space="preserve"> that the UE is not interested in. Even if UE </w:t>
      </w:r>
      <w:r w:rsidRPr="00A4517C">
        <w:rPr>
          <w:sz w:val="24"/>
          <w:szCs w:val="24"/>
        </w:rPr>
        <w:t xml:space="preserve">receive TB </w:t>
      </w:r>
      <w:r w:rsidRPr="00A4517C">
        <w:rPr>
          <w:rFonts w:hint="eastAsia"/>
          <w:sz w:val="24"/>
          <w:szCs w:val="24"/>
          <w:lang w:val="en-US"/>
        </w:rPr>
        <w:t>containing one or more</w:t>
      </w:r>
      <w:r w:rsidRPr="00A4517C">
        <w:rPr>
          <w:sz w:val="24"/>
          <w:szCs w:val="24"/>
        </w:rPr>
        <w:t xml:space="preserve"> </w:t>
      </w:r>
      <w:proofErr w:type="spellStart"/>
      <w:r w:rsidRPr="00A4517C">
        <w:rPr>
          <w:sz w:val="24"/>
          <w:szCs w:val="24"/>
        </w:rPr>
        <w:t>subPDU</w:t>
      </w:r>
      <w:proofErr w:type="spellEnd"/>
      <w:r w:rsidRPr="00A4517C">
        <w:rPr>
          <w:rFonts w:hint="eastAsia"/>
          <w:sz w:val="24"/>
          <w:szCs w:val="24"/>
          <w:lang w:val="en-US"/>
        </w:rPr>
        <w:t>s which</w:t>
      </w:r>
      <w:r w:rsidRPr="00A4517C">
        <w:rPr>
          <w:sz w:val="24"/>
          <w:szCs w:val="24"/>
        </w:rPr>
        <w:t xml:space="preserve"> is not for this U</w:t>
      </w:r>
      <w:r w:rsidRPr="00A4517C">
        <w:rPr>
          <w:rFonts w:hint="eastAsia"/>
          <w:sz w:val="24"/>
          <w:szCs w:val="24"/>
          <w:lang w:val="en-US"/>
        </w:rPr>
        <w:t>E, UE implementation can handle this issue. Specifically, for MBS session that UE is no</w:t>
      </w:r>
      <w:r w:rsidR="001507ED" w:rsidRPr="00A4517C">
        <w:rPr>
          <w:sz w:val="24"/>
          <w:szCs w:val="24"/>
          <w:lang w:val="en-US"/>
        </w:rPr>
        <w:t>t</w:t>
      </w:r>
      <w:r w:rsidRPr="00A4517C">
        <w:rPr>
          <w:rFonts w:hint="eastAsia"/>
          <w:sz w:val="24"/>
          <w:szCs w:val="24"/>
          <w:lang w:val="en-US"/>
        </w:rPr>
        <w:t xml:space="preserve"> interested in, there are no any associated protocol entities (e.g. RLC entity). Then, UE has no way to deliver the MAC </w:t>
      </w:r>
      <w:proofErr w:type="spellStart"/>
      <w:r w:rsidRPr="00A4517C">
        <w:rPr>
          <w:rFonts w:hint="eastAsia"/>
          <w:sz w:val="24"/>
          <w:szCs w:val="24"/>
          <w:lang w:val="en-US"/>
        </w:rPr>
        <w:t>subPDUs</w:t>
      </w:r>
      <w:proofErr w:type="spellEnd"/>
      <w:r w:rsidRPr="00A4517C">
        <w:rPr>
          <w:rFonts w:hint="eastAsia"/>
          <w:sz w:val="24"/>
          <w:szCs w:val="24"/>
          <w:lang w:val="en-US"/>
        </w:rPr>
        <w:t xml:space="preserve"> that is not for this UE to the upper layer. Thus, smart UE implementation will discard them.</w:t>
      </w:r>
    </w:p>
    <w:p w14:paraId="5F0ED359" w14:textId="77777777" w:rsidR="00AB46A8" w:rsidRPr="00A4517C" w:rsidRDefault="008C1B30">
      <w:pPr>
        <w:rPr>
          <w:b/>
          <w:bCs/>
          <w:sz w:val="24"/>
          <w:szCs w:val="24"/>
          <w:lang w:val="en-US"/>
        </w:rPr>
      </w:pPr>
      <w:r w:rsidRPr="00A4517C">
        <w:rPr>
          <w:rFonts w:hint="eastAsia"/>
          <w:b/>
          <w:bCs/>
          <w:sz w:val="24"/>
          <w:szCs w:val="24"/>
          <w:lang w:val="en-US"/>
        </w:rPr>
        <w:t xml:space="preserve">Proposal 1: No </w:t>
      </w:r>
      <w:r w:rsidRPr="00A4517C">
        <w:rPr>
          <w:b/>
          <w:bCs/>
          <w:sz w:val="24"/>
          <w:szCs w:val="24"/>
        </w:rPr>
        <w:t>additional specification work</w:t>
      </w:r>
      <w:r w:rsidRPr="00A4517C">
        <w:rPr>
          <w:rFonts w:hint="eastAsia"/>
          <w:b/>
          <w:bCs/>
          <w:sz w:val="24"/>
          <w:szCs w:val="24"/>
          <w:lang w:val="en-US"/>
        </w:rPr>
        <w:t xml:space="preserve"> on</w:t>
      </w:r>
      <w:r w:rsidRPr="00A4517C">
        <w:rPr>
          <w:rFonts w:hint="eastAsia"/>
          <w:b/>
          <w:bCs/>
          <w:i/>
          <w:sz w:val="24"/>
          <w:szCs w:val="24"/>
          <w:lang w:val="en-US"/>
        </w:rPr>
        <w:t xml:space="preserve"> </w:t>
      </w:r>
      <w:r w:rsidRPr="00A4517C">
        <w:rPr>
          <w:b/>
          <w:bCs/>
          <w:sz w:val="24"/>
          <w:szCs w:val="24"/>
        </w:rPr>
        <w:t xml:space="preserve">handling of the MAC </w:t>
      </w:r>
      <w:proofErr w:type="spellStart"/>
      <w:r w:rsidRPr="00A4517C">
        <w:rPr>
          <w:b/>
          <w:bCs/>
          <w:sz w:val="24"/>
          <w:szCs w:val="24"/>
        </w:rPr>
        <w:t>subPDUs</w:t>
      </w:r>
      <w:proofErr w:type="spellEnd"/>
      <w:r w:rsidRPr="00A4517C">
        <w:rPr>
          <w:b/>
          <w:bCs/>
          <w:sz w:val="24"/>
          <w:szCs w:val="24"/>
        </w:rPr>
        <w:t xml:space="preserve"> that the UE is not interested in</w:t>
      </w:r>
      <w:r w:rsidRPr="00A4517C">
        <w:rPr>
          <w:rFonts w:hint="eastAsia"/>
          <w:b/>
          <w:bCs/>
          <w:sz w:val="24"/>
          <w:szCs w:val="24"/>
          <w:lang w:val="en-US"/>
        </w:rPr>
        <w:t>.</w:t>
      </w:r>
    </w:p>
    <w:p w14:paraId="56CEE1CF" w14:textId="77777777" w:rsidR="00AB46A8" w:rsidRPr="00A4517C" w:rsidRDefault="008C1B30">
      <w:pPr>
        <w:numPr>
          <w:ilvl w:val="0"/>
          <w:numId w:val="7"/>
        </w:numPr>
        <w:rPr>
          <w:b/>
          <w:bCs/>
          <w:sz w:val="24"/>
          <w:szCs w:val="24"/>
          <w:lang w:val="en-US"/>
        </w:rPr>
      </w:pPr>
      <w:r w:rsidRPr="00A4517C">
        <w:rPr>
          <w:rFonts w:hint="eastAsia"/>
          <w:b/>
          <w:bCs/>
          <w:sz w:val="24"/>
          <w:szCs w:val="24"/>
          <w:lang w:val="en-US"/>
        </w:rPr>
        <w:t>Issue 2: FFS how to start the RTT timer when no feedback is transmitted in NACK only case.</w:t>
      </w:r>
    </w:p>
    <w:p w14:paraId="59B9B24A" w14:textId="2650B775" w:rsidR="00AB46A8" w:rsidRPr="00A4517C" w:rsidRDefault="008C1B30">
      <w:pPr>
        <w:rPr>
          <w:sz w:val="24"/>
          <w:szCs w:val="24"/>
          <w:lang w:val="en-US"/>
        </w:rPr>
      </w:pPr>
      <w:r w:rsidRPr="00A4517C">
        <w:rPr>
          <w:rFonts w:hint="eastAsia"/>
          <w:sz w:val="24"/>
          <w:szCs w:val="24"/>
          <w:lang w:val="en-US"/>
        </w:rPr>
        <w:t xml:space="preserve">In the current DRX mechanism, UE </w:t>
      </w:r>
      <w:r w:rsidRPr="00A4517C">
        <w:rPr>
          <w:rFonts w:hint="eastAsia"/>
          <w:sz w:val="24"/>
          <w:szCs w:val="24"/>
          <w:lang w:val="en-US" w:eastAsia="ko-KR"/>
        </w:rPr>
        <w:t>start</w:t>
      </w:r>
      <w:r w:rsidRPr="00A4517C">
        <w:rPr>
          <w:rFonts w:hint="eastAsia"/>
          <w:sz w:val="24"/>
          <w:szCs w:val="24"/>
          <w:lang w:val="en-US"/>
        </w:rPr>
        <w:t>s</w:t>
      </w:r>
      <w:r w:rsidRPr="00A4517C">
        <w:rPr>
          <w:rFonts w:hint="eastAsia"/>
          <w:sz w:val="24"/>
          <w:szCs w:val="24"/>
          <w:lang w:val="en-US" w:eastAsia="ko-KR"/>
        </w:rPr>
        <w:t xml:space="preserve"> the </w:t>
      </w:r>
      <w:proofErr w:type="spellStart"/>
      <w:r w:rsidRPr="00A4517C">
        <w:rPr>
          <w:rFonts w:hint="eastAsia"/>
          <w:i/>
          <w:sz w:val="24"/>
          <w:szCs w:val="24"/>
          <w:lang w:val="en-US" w:eastAsia="ko-KR"/>
        </w:rPr>
        <w:t>drx</w:t>
      </w:r>
      <w:proofErr w:type="spellEnd"/>
      <w:r w:rsidRPr="00A4517C">
        <w:rPr>
          <w:rFonts w:hint="eastAsia"/>
          <w:i/>
          <w:sz w:val="24"/>
          <w:szCs w:val="24"/>
          <w:lang w:val="en-US" w:eastAsia="ko-KR"/>
        </w:rPr>
        <w:t>-HARQ-RTT-</w:t>
      </w:r>
      <w:proofErr w:type="spellStart"/>
      <w:r w:rsidRPr="00A4517C">
        <w:rPr>
          <w:rFonts w:hint="eastAsia"/>
          <w:i/>
          <w:sz w:val="24"/>
          <w:szCs w:val="24"/>
          <w:lang w:val="en-US" w:eastAsia="ko-KR"/>
        </w:rPr>
        <w:t>TimerDL</w:t>
      </w:r>
      <w:proofErr w:type="spellEnd"/>
      <w:r w:rsidRPr="00A4517C">
        <w:rPr>
          <w:rFonts w:hint="eastAsia"/>
          <w:sz w:val="24"/>
          <w:szCs w:val="24"/>
          <w:lang w:val="en-US" w:eastAsia="ko-KR"/>
        </w:rPr>
        <w:t xml:space="preserve"> for the corresponding HARQ process in the first symbol after the end of the corresponding transmission carrying the DL HARQ feedback</w:t>
      </w:r>
      <w:r w:rsidRPr="00A4517C">
        <w:rPr>
          <w:rFonts w:hint="eastAsia"/>
          <w:sz w:val="24"/>
          <w:szCs w:val="24"/>
          <w:lang w:val="en-US"/>
        </w:rPr>
        <w:t xml:space="preserve">. For NACK only case, UE will not transmit HARQ ACK feedback if UE decodes the received MAC PDU successfully. Then, UE will not start the </w:t>
      </w:r>
      <w:proofErr w:type="spellStart"/>
      <w:r w:rsidRPr="00A4517C">
        <w:rPr>
          <w:rFonts w:hint="eastAsia"/>
          <w:i/>
          <w:sz w:val="24"/>
          <w:szCs w:val="24"/>
          <w:lang w:val="en-US" w:eastAsia="ko-KR"/>
        </w:rPr>
        <w:t>drx</w:t>
      </w:r>
      <w:proofErr w:type="spellEnd"/>
      <w:r w:rsidRPr="00A4517C">
        <w:rPr>
          <w:rFonts w:hint="eastAsia"/>
          <w:i/>
          <w:sz w:val="24"/>
          <w:szCs w:val="24"/>
          <w:lang w:val="en-US" w:eastAsia="ko-KR"/>
        </w:rPr>
        <w:t>-HARQ-RTT-</w:t>
      </w:r>
      <w:proofErr w:type="spellStart"/>
      <w:r w:rsidRPr="00A4517C">
        <w:rPr>
          <w:rFonts w:hint="eastAsia"/>
          <w:i/>
          <w:sz w:val="24"/>
          <w:szCs w:val="24"/>
          <w:lang w:val="en-US" w:eastAsia="ko-KR"/>
        </w:rPr>
        <w:t>TimerDL</w:t>
      </w:r>
      <w:proofErr w:type="spellEnd"/>
      <w:r w:rsidRPr="00A4517C">
        <w:rPr>
          <w:rFonts w:hint="eastAsia"/>
          <w:sz w:val="24"/>
          <w:szCs w:val="24"/>
          <w:lang w:val="en-US"/>
        </w:rPr>
        <w:t xml:space="preserve">. Under this case, the </w:t>
      </w:r>
      <w:proofErr w:type="spellStart"/>
      <w:r w:rsidR="00B257E4" w:rsidRPr="00A4517C">
        <w:rPr>
          <w:rFonts w:hint="eastAsia"/>
          <w:i/>
          <w:sz w:val="24"/>
          <w:szCs w:val="24"/>
          <w:lang w:val="en-US" w:eastAsia="ko-KR"/>
        </w:rPr>
        <w:t>drx-RetransmissionTimerDL</w:t>
      </w:r>
      <w:proofErr w:type="spellEnd"/>
      <w:r w:rsidRPr="00A4517C">
        <w:rPr>
          <w:rFonts w:hint="eastAsia"/>
          <w:sz w:val="24"/>
          <w:szCs w:val="24"/>
          <w:lang w:val="en-US"/>
        </w:rPr>
        <w:t xml:space="preserve"> will also not start as </w:t>
      </w:r>
      <w:r w:rsidRPr="00A4517C">
        <w:rPr>
          <w:rFonts w:hint="eastAsia"/>
          <w:sz w:val="24"/>
          <w:szCs w:val="24"/>
          <w:lang w:val="en-US" w:eastAsia="ko-KR"/>
        </w:rPr>
        <w:t xml:space="preserve">the start condition for </w:t>
      </w:r>
      <w:proofErr w:type="spellStart"/>
      <w:r w:rsidRPr="00A4517C">
        <w:rPr>
          <w:rFonts w:hint="eastAsia"/>
          <w:sz w:val="24"/>
          <w:szCs w:val="24"/>
          <w:lang w:val="en-US" w:eastAsia="ko-KR"/>
        </w:rPr>
        <w:t>drx-RetransmissionTimerDL</w:t>
      </w:r>
      <w:proofErr w:type="spellEnd"/>
      <w:r w:rsidRPr="00A4517C">
        <w:rPr>
          <w:rFonts w:hint="eastAsia"/>
          <w:sz w:val="24"/>
          <w:szCs w:val="24"/>
          <w:lang w:val="en-US" w:eastAsia="ko-KR"/>
        </w:rPr>
        <w:t xml:space="preserve"> is upon expiry of the corresponding </w:t>
      </w:r>
      <w:proofErr w:type="spellStart"/>
      <w:r w:rsidRPr="00A4517C">
        <w:rPr>
          <w:rFonts w:hint="eastAsia"/>
          <w:sz w:val="24"/>
          <w:szCs w:val="24"/>
          <w:lang w:val="en-US" w:eastAsia="ko-KR"/>
        </w:rPr>
        <w:t>drx</w:t>
      </w:r>
      <w:proofErr w:type="spellEnd"/>
      <w:r w:rsidRPr="00A4517C">
        <w:rPr>
          <w:rFonts w:hint="eastAsia"/>
          <w:sz w:val="24"/>
          <w:szCs w:val="24"/>
          <w:lang w:val="en-US" w:eastAsia="ko-KR"/>
        </w:rPr>
        <w:t>-HARQ-RTT-Timer</w:t>
      </w:r>
      <w:r w:rsidRPr="00A4517C">
        <w:rPr>
          <w:rFonts w:hint="eastAsia"/>
          <w:sz w:val="24"/>
          <w:szCs w:val="24"/>
          <w:lang w:val="en-US"/>
        </w:rPr>
        <w:t xml:space="preserve">. Actually, </w:t>
      </w:r>
      <w:r w:rsidRPr="00A4517C">
        <w:rPr>
          <w:rFonts w:hint="eastAsia"/>
          <w:sz w:val="24"/>
          <w:szCs w:val="24"/>
          <w:lang w:val="en-US"/>
        </w:rPr>
        <w:lastRenderedPageBreak/>
        <w:t>retransmission is not expected for UE which has decoded MAC PDU successfully. Theoretically, it is reasonable that the RTT timer is not started at least for potential retransmi</w:t>
      </w:r>
      <w:r w:rsidR="00792741" w:rsidRPr="00A4517C">
        <w:rPr>
          <w:sz w:val="24"/>
          <w:szCs w:val="24"/>
          <w:lang w:val="en-US"/>
        </w:rPr>
        <w:t>s</w:t>
      </w:r>
      <w:r w:rsidRPr="00A4517C">
        <w:rPr>
          <w:rFonts w:hint="eastAsia"/>
          <w:sz w:val="24"/>
          <w:szCs w:val="24"/>
          <w:lang w:val="en-US"/>
        </w:rPr>
        <w:t xml:space="preserve">sion for this HARQ process. For the potential new transmission for this HARQ process, UE can rely on DRX Active time to avoid missing the new transmission scheduling. Based on the MAC spec, </w:t>
      </w:r>
      <w:r w:rsidRPr="00A4517C">
        <w:rPr>
          <w:rFonts w:hint="eastAsia"/>
          <w:sz w:val="24"/>
          <w:szCs w:val="24"/>
          <w:lang w:eastAsia="en-GB"/>
        </w:rPr>
        <w:t>if the UE is in DRX Active Time for any reason, the UE should monitor the PDCCH.</w:t>
      </w:r>
      <w:r w:rsidRPr="00A4517C">
        <w:rPr>
          <w:rFonts w:hint="eastAsia"/>
          <w:sz w:val="24"/>
          <w:szCs w:val="24"/>
          <w:lang w:val="en-US"/>
        </w:rPr>
        <w:t xml:space="preserve"> Then, NW can take the chance to schedule new transmission</w:t>
      </w:r>
      <w:r w:rsidR="000C1F61" w:rsidRPr="00A4517C">
        <w:rPr>
          <w:sz w:val="24"/>
          <w:szCs w:val="24"/>
          <w:lang w:val="en-US"/>
        </w:rPr>
        <w:t xml:space="preserve"> </w:t>
      </w:r>
      <w:r w:rsidR="000C1F61" w:rsidRPr="00A4517C">
        <w:rPr>
          <w:rFonts w:hint="eastAsia"/>
          <w:sz w:val="24"/>
          <w:szCs w:val="24"/>
          <w:lang w:eastAsia="en-GB"/>
        </w:rPr>
        <w:t>in DRX Active Time</w:t>
      </w:r>
      <w:r w:rsidRPr="00A4517C">
        <w:rPr>
          <w:rFonts w:hint="eastAsia"/>
          <w:sz w:val="24"/>
          <w:szCs w:val="24"/>
          <w:lang w:val="en-US"/>
        </w:rPr>
        <w:t>.</w:t>
      </w:r>
    </w:p>
    <w:p w14:paraId="43F9B6E5" w14:textId="475A63F7" w:rsidR="00AB46A8" w:rsidRPr="00A4517C" w:rsidRDefault="008C1B30">
      <w:pPr>
        <w:rPr>
          <w:b/>
          <w:bCs/>
          <w:sz w:val="24"/>
          <w:szCs w:val="24"/>
          <w:lang w:val="en-US"/>
        </w:rPr>
      </w:pPr>
      <w:r w:rsidRPr="00A4517C">
        <w:rPr>
          <w:rFonts w:hint="eastAsia"/>
          <w:b/>
          <w:bCs/>
          <w:sz w:val="24"/>
          <w:szCs w:val="24"/>
          <w:lang w:val="en-US"/>
        </w:rPr>
        <w:t xml:space="preserve">Proposal 2: The RTT timer is not started when no feedback is transmitted in NACK only </w:t>
      </w:r>
      <w:r w:rsidR="009143AC">
        <w:rPr>
          <w:b/>
          <w:bCs/>
          <w:sz w:val="24"/>
          <w:szCs w:val="24"/>
          <w:lang w:val="en-US"/>
        </w:rPr>
        <w:t>case</w:t>
      </w:r>
      <w:r w:rsidRPr="00A4517C">
        <w:rPr>
          <w:rFonts w:hint="eastAsia"/>
          <w:b/>
          <w:bCs/>
          <w:sz w:val="24"/>
          <w:szCs w:val="24"/>
          <w:lang w:val="en-US"/>
        </w:rPr>
        <w:t>.</w:t>
      </w:r>
    </w:p>
    <w:p w14:paraId="4888A770" w14:textId="236D537C" w:rsidR="00F8221F" w:rsidRPr="009370F5" w:rsidRDefault="003F0E1C" w:rsidP="00177B60">
      <w:pPr>
        <w:rPr>
          <w:rFonts w:eastAsiaTheme="minorEastAsia" w:hint="eastAsia"/>
          <w:i/>
          <w:sz w:val="24"/>
          <w:szCs w:val="24"/>
          <w:lang w:val="en-US"/>
        </w:rPr>
      </w:pPr>
      <w:r>
        <w:t>In MBS reception, if NACK only based HARQ feedback is configured</w:t>
      </w:r>
      <w:r w:rsidR="0009468B" w:rsidRPr="00A4517C">
        <w:rPr>
          <w:rFonts w:hint="eastAsia"/>
          <w:sz w:val="24"/>
          <w:szCs w:val="24"/>
          <w:lang w:val="en-US"/>
        </w:rPr>
        <w:t xml:space="preserve">, UE will transmit HARQ </w:t>
      </w:r>
      <w:r w:rsidR="00460AD0">
        <w:rPr>
          <w:sz w:val="24"/>
          <w:szCs w:val="24"/>
          <w:lang w:val="en-US"/>
        </w:rPr>
        <w:t>N</w:t>
      </w:r>
      <w:r w:rsidR="0009468B" w:rsidRPr="00A4517C">
        <w:rPr>
          <w:rFonts w:hint="eastAsia"/>
          <w:sz w:val="24"/>
          <w:szCs w:val="24"/>
          <w:lang w:val="en-US"/>
        </w:rPr>
        <w:t>ACK feedback if UE</w:t>
      </w:r>
      <w:r w:rsidR="00460AD0">
        <w:rPr>
          <w:sz w:val="24"/>
          <w:szCs w:val="24"/>
          <w:lang w:val="en-US"/>
        </w:rPr>
        <w:t xml:space="preserve"> fails to</w:t>
      </w:r>
      <w:r w:rsidR="0009468B" w:rsidRPr="00A4517C">
        <w:rPr>
          <w:rFonts w:hint="eastAsia"/>
          <w:sz w:val="24"/>
          <w:szCs w:val="24"/>
          <w:lang w:val="en-US"/>
        </w:rPr>
        <w:t xml:space="preserve"> decode the received MAC PDU. Then, UE will start the </w:t>
      </w:r>
      <w:proofErr w:type="spellStart"/>
      <w:r w:rsidR="0009468B" w:rsidRPr="00A4517C">
        <w:rPr>
          <w:rFonts w:hint="eastAsia"/>
          <w:i/>
          <w:sz w:val="24"/>
          <w:szCs w:val="24"/>
          <w:lang w:val="en-US" w:eastAsia="ko-KR"/>
        </w:rPr>
        <w:t>drx</w:t>
      </w:r>
      <w:proofErr w:type="spellEnd"/>
      <w:r w:rsidR="0009468B" w:rsidRPr="00A4517C">
        <w:rPr>
          <w:rFonts w:hint="eastAsia"/>
          <w:i/>
          <w:sz w:val="24"/>
          <w:szCs w:val="24"/>
          <w:lang w:val="en-US" w:eastAsia="ko-KR"/>
        </w:rPr>
        <w:t>-HARQ-RTT-</w:t>
      </w:r>
      <w:proofErr w:type="spellStart"/>
      <w:r w:rsidR="0009468B" w:rsidRPr="00A4517C">
        <w:rPr>
          <w:rFonts w:hint="eastAsia"/>
          <w:i/>
          <w:sz w:val="24"/>
          <w:szCs w:val="24"/>
          <w:lang w:val="en-US" w:eastAsia="ko-KR"/>
        </w:rPr>
        <w:t>TimerDL</w:t>
      </w:r>
      <w:proofErr w:type="spellEnd"/>
      <w:r w:rsidR="00460AD0">
        <w:rPr>
          <w:i/>
          <w:sz w:val="24"/>
          <w:szCs w:val="24"/>
          <w:lang w:val="en-US" w:eastAsia="ko-KR"/>
        </w:rPr>
        <w:t xml:space="preserve"> </w:t>
      </w:r>
      <w:r w:rsidR="00460AD0" w:rsidRPr="00460AD0">
        <w:rPr>
          <w:sz w:val="24"/>
          <w:szCs w:val="24"/>
          <w:lang w:val="en-US" w:eastAsia="ko-KR"/>
        </w:rPr>
        <w:t>and</w:t>
      </w:r>
      <w:r w:rsidR="00460AD0">
        <w:rPr>
          <w:i/>
          <w:sz w:val="24"/>
          <w:szCs w:val="24"/>
          <w:lang w:val="en-US" w:eastAsia="ko-KR"/>
        </w:rPr>
        <w:t xml:space="preserve"> </w:t>
      </w:r>
      <w:proofErr w:type="spellStart"/>
      <w:r w:rsidR="00460AD0" w:rsidRPr="00A4517C">
        <w:rPr>
          <w:rFonts w:hint="eastAsia"/>
          <w:i/>
          <w:sz w:val="24"/>
          <w:szCs w:val="24"/>
          <w:lang w:val="en-US" w:eastAsia="ko-KR"/>
        </w:rPr>
        <w:t>drx-RetransmissionTimerDL</w:t>
      </w:r>
      <w:proofErr w:type="spellEnd"/>
      <w:r w:rsidR="00460AD0">
        <w:rPr>
          <w:i/>
          <w:sz w:val="24"/>
          <w:szCs w:val="24"/>
          <w:lang w:val="en-US" w:eastAsia="ko-KR"/>
        </w:rPr>
        <w:t xml:space="preserve"> </w:t>
      </w:r>
      <w:r w:rsidR="00460AD0" w:rsidRPr="00460AD0">
        <w:rPr>
          <w:sz w:val="24"/>
          <w:szCs w:val="24"/>
          <w:lang w:val="en-US" w:eastAsia="ko-KR"/>
        </w:rPr>
        <w:t>as u</w:t>
      </w:r>
      <w:r w:rsidR="00460AD0">
        <w:rPr>
          <w:sz w:val="24"/>
          <w:szCs w:val="24"/>
          <w:lang w:val="en-US"/>
        </w:rPr>
        <w:t>nicast reception</w:t>
      </w:r>
      <w:r w:rsidR="0009468B" w:rsidRPr="00A4517C">
        <w:rPr>
          <w:rFonts w:hint="eastAsia"/>
          <w:sz w:val="24"/>
          <w:szCs w:val="24"/>
          <w:lang w:val="en-US"/>
        </w:rPr>
        <w:t>.</w:t>
      </w:r>
      <w:r w:rsidR="00F90E73">
        <w:rPr>
          <w:sz w:val="24"/>
          <w:szCs w:val="24"/>
          <w:lang w:val="en-US"/>
        </w:rPr>
        <w:t xml:space="preserve"> However, UE which receive MAC PDU successfully will not </w:t>
      </w:r>
      <w:r w:rsidR="00F90E73" w:rsidRPr="00A4517C">
        <w:rPr>
          <w:rFonts w:hint="eastAsia"/>
          <w:sz w:val="24"/>
          <w:szCs w:val="24"/>
          <w:lang w:val="en-US"/>
        </w:rPr>
        <w:t xml:space="preserve">start the </w:t>
      </w:r>
      <w:proofErr w:type="spellStart"/>
      <w:r w:rsidR="00F90E73" w:rsidRPr="00A4517C">
        <w:rPr>
          <w:rFonts w:hint="eastAsia"/>
          <w:i/>
          <w:sz w:val="24"/>
          <w:szCs w:val="24"/>
          <w:lang w:val="en-US" w:eastAsia="ko-KR"/>
        </w:rPr>
        <w:t>drx</w:t>
      </w:r>
      <w:proofErr w:type="spellEnd"/>
      <w:r w:rsidR="00F90E73" w:rsidRPr="00A4517C">
        <w:rPr>
          <w:rFonts w:hint="eastAsia"/>
          <w:i/>
          <w:sz w:val="24"/>
          <w:szCs w:val="24"/>
          <w:lang w:val="en-US" w:eastAsia="ko-KR"/>
        </w:rPr>
        <w:t>-HARQ-RTT-</w:t>
      </w:r>
      <w:proofErr w:type="spellStart"/>
      <w:r w:rsidR="00F90E73" w:rsidRPr="00A4517C">
        <w:rPr>
          <w:rFonts w:hint="eastAsia"/>
          <w:i/>
          <w:sz w:val="24"/>
          <w:szCs w:val="24"/>
          <w:lang w:val="en-US" w:eastAsia="ko-KR"/>
        </w:rPr>
        <w:t>TimerDL</w:t>
      </w:r>
      <w:proofErr w:type="spellEnd"/>
      <w:r w:rsidR="00F90E73">
        <w:rPr>
          <w:i/>
          <w:sz w:val="24"/>
          <w:szCs w:val="24"/>
          <w:lang w:val="en-US" w:eastAsia="ko-KR"/>
        </w:rPr>
        <w:t xml:space="preserve"> </w:t>
      </w:r>
      <w:r w:rsidR="00F90E73" w:rsidRPr="00460AD0">
        <w:rPr>
          <w:sz w:val="24"/>
          <w:szCs w:val="24"/>
          <w:lang w:val="en-US" w:eastAsia="ko-KR"/>
        </w:rPr>
        <w:t>and</w:t>
      </w:r>
      <w:r w:rsidR="00F90E73">
        <w:rPr>
          <w:i/>
          <w:sz w:val="24"/>
          <w:szCs w:val="24"/>
          <w:lang w:val="en-US" w:eastAsia="ko-KR"/>
        </w:rPr>
        <w:t xml:space="preserve"> </w:t>
      </w:r>
      <w:proofErr w:type="spellStart"/>
      <w:r w:rsidR="00F90E73" w:rsidRPr="00A4517C">
        <w:rPr>
          <w:rFonts w:hint="eastAsia"/>
          <w:i/>
          <w:sz w:val="24"/>
          <w:szCs w:val="24"/>
          <w:lang w:val="en-US" w:eastAsia="ko-KR"/>
        </w:rPr>
        <w:t>drx-RetransmissionTimerDL</w:t>
      </w:r>
      <w:proofErr w:type="spellEnd"/>
      <w:r w:rsidR="00F90E73" w:rsidRPr="00F90E73">
        <w:rPr>
          <w:sz w:val="24"/>
          <w:szCs w:val="24"/>
          <w:lang w:val="en-US" w:eastAsia="ko-KR"/>
        </w:rPr>
        <w:t>.</w:t>
      </w:r>
      <w:r w:rsidR="00F90E73">
        <w:rPr>
          <w:sz w:val="24"/>
          <w:szCs w:val="24"/>
          <w:lang w:val="en-US" w:eastAsia="ko-KR"/>
        </w:rPr>
        <w:t xml:space="preserve"> In order to guarantee that all UEs will not miss new transmission, </w:t>
      </w:r>
      <w:proofErr w:type="spellStart"/>
      <w:r w:rsidR="00F90E73" w:rsidRPr="00F90E73">
        <w:rPr>
          <w:sz w:val="24"/>
          <w:szCs w:val="24"/>
          <w:lang w:val="en-US" w:eastAsia="ko-KR"/>
        </w:rPr>
        <w:t>gNB</w:t>
      </w:r>
      <w:proofErr w:type="spellEnd"/>
      <w:r w:rsidR="00F90E73" w:rsidRPr="00F90E73">
        <w:rPr>
          <w:sz w:val="24"/>
          <w:szCs w:val="24"/>
          <w:lang w:val="en-US" w:eastAsia="ko-KR"/>
        </w:rPr>
        <w:t xml:space="preserve"> shall not schedule new transmission for a HARQ </w:t>
      </w:r>
      <w:r w:rsidR="00763DED">
        <w:rPr>
          <w:sz w:val="24"/>
          <w:szCs w:val="24"/>
          <w:lang w:val="en-US" w:eastAsia="ko-KR"/>
        </w:rPr>
        <w:t>p</w:t>
      </w:r>
      <w:r w:rsidR="00F90E73" w:rsidRPr="00F90E73">
        <w:rPr>
          <w:sz w:val="24"/>
          <w:szCs w:val="24"/>
          <w:lang w:val="en-US" w:eastAsia="ko-KR"/>
        </w:rPr>
        <w:t xml:space="preserve">rocess when the associated </w:t>
      </w:r>
      <w:proofErr w:type="spellStart"/>
      <w:r w:rsidR="00F90E73" w:rsidRPr="00F90E73">
        <w:rPr>
          <w:rFonts w:hint="eastAsia"/>
          <w:sz w:val="24"/>
          <w:szCs w:val="24"/>
          <w:lang w:val="en-US" w:eastAsia="ko-KR"/>
        </w:rPr>
        <w:t>drx-RetransmissionTimerDL</w:t>
      </w:r>
      <w:proofErr w:type="spellEnd"/>
      <w:r w:rsidR="00F90E73" w:rsidRPr="00F90E73">
        <w:rPr>
          <w:sz w:val="24"/>
          <w:szCs w:val="24"/>
          <w:lang w:val="en-US" w:eastAsia="ko-KR"/>
        </w:rPr>
        <w:t xml:space="preserve"> is running at </w:t>
      </w:r>
      <w:r w:rsidR="00BE2054">
        <w:rPr>
          <w:sz w:val="24"/>
          <w:szCs w:val="24"/>
          <w:lang w:val="en-US" w:eastAsia="ko-KR"/>
        </w:rPr>
        <w:t xml:space="preserve">any </w:t>
      </w:r>
      <w:r w:rsidR="00F90E73" w:rsidRPr="00F90E73">
        <w:rPr>
          <w:sz w:val="24"/>
          <w:szCs w:val="24"/>
          <w:lang w:val="en-US" w:eastAsia="ko-KR"/>
        </w:rPr>
        <w:t>UEs side</w:t>
      </w:r>
      <w:r w:rsidR="00F90E73">
        <w:rPr>
          <w:sz w:val="24"/>
          <w:szCs w:val="24"/>
          <w:lang w:val="en-US" w:eastAsia="ko-KR"/>
        </w:rPr>
        <w:t>.</w:t>
      </w:r>
      <w:r w:rsidR="00653444">
        <w:rPr>
          <w:sz w:val="24"/>
          <w:szCs w:val="24"/>
          <w:lang w:val="en-US" w:eastAsia="ko-KR"/>
        </w:rPr>
        <w:t xml:space="preserve"> This kind of NW behavior is also applied to the use case that NACK/ACK based feedback is configured.</w:t>
      </w:r>
      <w:r w:rsidR="008455A2">
        <w:rPr>
          <w:sz w:val="24"/>
          <w:szCs w:val="24"/>
          <w:lang w:val="en-US" w:eastAsia="ko-KR"/>
        </w:rPr>
        <w:t xml:space="preserve"> </w:t>
      </w:r>
      <w:r w:rsidR="00763DED">
        <w:rPr>
          <w:sz w:val="24"/>
          <w:szCs w:val="24"/>
          <w:lang w:val="en-US" w:eastAsia="ko-KR"/>
        </w:rPr>
        <w:t>Specifically, f</w:t>
      </w:r>
      <w:r w:rsidR="00462248">
        <w:rPr>
          <w:sz w:val="24"/>
          <w:szCs w:val="24"/>
          <w:lang w:val="en-US" w:eastAsia="ko-KR"/>
        </w:rPr>
        <w:t>or</w:t>
      </w:r>
      <w:r w:rsidR="001D74BE">
        <w:rPr>
          <w:sz w:val="24"/>
          <w:szCs w:val="24"/>
          <w:lang w:val="en-US" w:eastAsia="ko-KR"/>
        </w:rPr>
        <w:t xml:space="preserve"> this use case, </w:t>
      </w:r>
      <w:r w:rsidR="00763DED">
        <w:rPr>
          <w:sz w:val="24"/>
          <w:szCs w:val="24"/>
          <w:lang w:val="en-US" w:eastAsia="ko-KR"/>
        </w:rPr>
        <w:t>ACK</w:t>
      </w:r>
      <w:r w:rsidR="001D74BE">
        <w:rPr>
          <w:sz w:val="24"/>
          <w:szCs w:val="24"/>
          <w:lang w:val="en-US" w:eastAsia="ko-KR"/>
        </w:rPr>
        <w:t xml:space="preserve"> UE will </w:t>
      </w:r>
      <w:r w:rsidR="00177B60">
        <w:rPr>
          <w:sz w:val="24"/>
          <w:szCs w:val="24"/>
          <w:lang w:val="en-US" w:eastAsia="ko-KR"/>
        </w:rPr>
        <w:t>not start</w:t>
      </w:r>
      <w:r w:rsidR="001D74BE">
        <w:rPr>
          <w:sz w:val="24"/>
          <w:szCs w:val="24"/>
          <w:lang w:val="en-US" w:eastAsia="ko-KR"/>
        </w:rPr>
        <w:t xml:space="preserve"> </w:t>
      </w:r>
      <w:r w:rsidR="00177B60">
        <w:rPr>
          <w:sz w:val="24"/>
          <w:szCs w:val="24"/>
          <w:lang w:val="en-US" w:eastAsia="ko-KR"/>
        </w:rPr>
        <w:t xml:space="preserve">the </w:t>
      </w:r>
      <w:proofErr w:type="spellStart"/>
      <w:r w:rsidR="001D74BE" w:rsidRPr="00A4517C">
        <w:rPr>
          <w:rFonts w:hint="eastAsia"/>
          <w:i/>
          <w:sz w:val="24"/>
          <w:szCs w:val="24"/>
          <w:lang w:val="en-US" w:eastAsia="ko-KR"/>
        </w:rPr>
        <w:t>drx-RetransmissionTimerDL</w:t>
      </w:r>
      <w:proofErr w:type="spellEnd"/>
      <w:r w:rsidR="001D74BE">
        <w:rPr>
          <w:i/>
          <w:sz w:val="24"/>
          <w:szCs w:val="24"/>
          <w:lang w:val="en-US" w:eastAsia="ko-KR"/>
        </w:rPr>
        <w:t xml:space="preserve"> </w:t>
      </w:r>
      <w:r w:rsidR="00177B60" w:rsidRPr="00177B60">
        <w:rPr>
          <w:rFonts w:hint="eastAsia"/>
          <w:sz w:val="24"/>
          <w:szCs w:val="24"/>
          <w:lang w:val="en-US" w:eastAsia="ko-KR"/>
        </w:rPr>
        <w:t>when the</w:t>
      </w:r>
      <w:r w:rsidR="00177B60" w:rsidRPr="00177B60">
        <w:rPr>
          <w:i/>
          <w:sz w:val="24"/>
          <w:szCs w:val="24"/>
          <w:lang w:val="en-US" w:eastAsia="ko-KR"/>
        </w:rPr>
        <w:t xml:space="preserve"> </w:t>
      </w:r>
      <w:proofErr w:type="spellStart"/>
      <w:r w:rsidR="00177B60" w:rsidRPr="00177B60">
        <w:rPr>
          <w:i/>
          <w:sz w:val="24"/>
          <w:szCs w:val="24"/>
          <w:lang w:val="en-US" w:eastAsia="ko-KR"/>
        </w:rPr>
        <w:t>drx</w:t>
      </w:r>
      <w:proofErr w:type="spellEnd"/>
      <w:r w:rsidR="00177B60" w:rsidRPr="00177B60">
        <w:rPr>
          <w:i/>
          <w:sz w:val="24"/>
          <w:szCs w:val="24"/>
          <w:lang w:val="en-US" w:eastAsia="ko-KR"/>
        </w:rPr>
        <w:t>-HARQ-RTT-</w:t>
      </w:r>
      <w:proofErr w:type="spellStart"/>
      <w:r w:rsidR="00177B60" w:rsidRPr="00177B60">
        <w:rPr>
          <w:i/>
          <w:sz w:val="24"/>
          <w:szCs w:val="24"/>
          <w:lang w:val="en-US" w:eastAsia="ko-KR"/>
        </w:rPr>
        <w:t>TimerDL</w:t>
      </w:r>
      <w:proofErr w:type="spellEnd"/>
      <w:r w:rsidR="00177B60" w:rsidRPr="00177B60">
        <w:rPr>
          <w:sz w:val="24"/>
          <w:szCs w:val="24"/>
          <w:lang w:val="en-US" w:eastAsia="ko-KR"/>
        </w:rPr>
        <w:t xml:space="preserve"> expires</w:t>
      </w:r>
      <w:r w:rsidR="001D74BE">
        <w:rPr>
          <w:sz w:val="24"/>
          <w:szCs w:val="24"/>
          <w:lang w:val="en-US" w:eastAsia="ko-KR"/>
        </w:rPr>
        <w:t>.</w:t>
      </w:r>
      <w:r w:rsidR="00E145F7">
        <w:rPr>
          <w:sz w:val="24"/>
          <w:szCs w:val="24"/>
          <w:lang w:val="en-US" w:eastAsia="ko-KR"/>
        </w:rPr>
        <w:t xml:space="preserve"> Thus, new transmission scheduling during the </w:t>
      </w:r>
      <w:proofErr w:type="spellStart"/>
      <w:r w:rsidR="00E145F7" w:rsidRPr="00A4517C">
        <w:rPr>
          <w:rFonts w:hint="eastAsia"/>
          <w:i/>
          <w:sz w:val="24"/>
          <w:szCs w:val="24"/>
          <w:lang w:val="en-US" w:eastAsia="ko-KR"/>
        </w:rPr>
        <w:t>drx-RetransmissionTimerDL</w:t>
      </w:r>
      <w:proofErr w:type="spellEnd"/>
      <w:r w:rsidR="00E145F7">
        <w:rPr>
          <w:i/>
          <w:sz w:val="24"/>
          <w:szCs w:val="24"/>
          <w:lang w:val="en-US" w:eastAsia="ko-KR"/>
        </w:rPr>
        <w:t xml:space="preserve"> </w:t>
      </w:r>
      <w:r w:rsidR="00E145F7" w:rsidRPr="00E145F7">
        <w:rPr>
          <w:sz w:val="24"/>
          <w:szCs w:val="24"/>
          <w:lang w:val="en-US" w:eastAsia="ko-KR"/>
        </w:rPr>
        <w:t xml:space="preserve">is not expected. </w:t>
      </w:r>
      <w:r w:rsidR="00F6331C">
        <w:rPr>
          <w:sz w:val="24"/>
          <w:szCs w:val="24"/>
          <w:lang w:val="en-US"/>
        </w:rPr>
        <w:t>In addition</w:t>
      </w:r>
      <w:r w:rsidR="00D41B51">
        <w:rPr>
          <w:sz w:val="24"/>
          <w:szCs w:val="24"/>
          <w:lang w:val="en-US"/>
        </w:rPr>
        <w:t xml:space="preserve">, </w:t>
      </w:r>
      <w:r w:rsidR="00E35D2E">
        <w:rPr>
          <w:sz w:val="24"/>
          <w:szCs w:val="24"/>
          <w:lang w:val="en-US" w:eastAsia="ko-KR"/>
        </w:rPr>
        <w:t>the PUCCH resource may be different from UE to UE</w:t>
      </w:r>
      <w:r w:rsidR="00710CD4">
        <w:rPr>
          <w:sz w:val="24"/>
          <w:szCs w:val="24"/>
          <w:lang w:val="en-US" w:eastAsia="ko-KR"/>
        </w:rPr>
        <w:t xml:space="preserve">, </w:t>
      </w:r>
      <w:r w:rsidR="00A23FA3">
        <w:rPr>
          <w:sz w:val="24"/>
          <w:szCs w:val="24"/>
          <w:lang w:val="en-US" w:eastAsia="ko-KR"/>
        </w:rPr>
        <w:t>then different UE</w:t>
      </w:r>
      <w:r w:rsidR="008E4613">
        <w:rPr>
          <w:sz w:val="24"/>
          <w:szCs w:val="24"/>
          <w:lang w:val="en-US" w:eastAsia="ko-KR"/>
        </w:rPr>
        <w:t>s</w:t>
      </w:r>
      <w:r w:rsidR="00A23FA3">
        <w:rPr>
          <w:sz w:val="24"/>
          <w:szCs w:val="24"/>
          <w:lang w:val="en-US" w:eastAsia="ko-KR"/>
        </w:rPr>
        <w:t xml:space="preserve"> may start </w:t>
      </w:r>
      <w:r w:rsidR="00A23FA3" w:rsidRPr="00A4517C">
        <w:rPr>
          <w:rFonts w:hint="eastAsia"/>
          <w:sz w:val="24"/>
          <w:szCs w:val="24"/>
          <w:lang w:val="en-US"/>
        </w:rPr>
        <w:t xml:space="preserve">the </w:t>
      </w:r>
      <w:proofErr w:type="spellStart"/>
      <w:r w:rsidR="00A23FA3" w:rsidRPr="00A4517C">
        <w:rPr>
          <w:rFonts w:hint="eastAsia"/>
          <w:i/>
          <w:sz w:val="24"/>
          <w:szCs w:val="24"/>
          <w:lang w:val="en-US" w:eastAsia="ko-KR"/>
        </w:rPr>
        <w:t>drx</w:t>
      </w:r>
      <w:proofErr w:type="spellEnd"/>
      <w:r w:rsidR="00A23FA3" w:rsidRPr="00A4517C">
        <w:rPr>
          <w:rFonts w:hint="eastAsia"/>
          <w:i/>
          <w:sz w:val="24"/>
          <w:szCs w:val="24"/>
          <w:lang w:val="en-US" w:eastAsia="ko-KR"/>
        </w:rPr>
        <w:t>-HARQ-RTT-</w:t>
      </w:r>
      <w:proofErr w:type="spellStart"/>
      <w:r w:rsidR="00A23FA3" w:rsidRPr="00A4517C">
        <w:rPr>
          <w:rFonts w:hint="eastAsia"/>
          <w:i/>
          <w:sz w:val="24"/>
          <w:szCs w:val="24"/>
          <w:lang w:val="en-US" w:eastAsia="ko-KR"/>
        </w:rPr>
        <w:t>TimerDL</w:t>
      </w:r>
      <w:proofErr w:type="spellEnd"/>
      <w:r w:rsidR="00A23FA3">
        <w:rPr>
          <w:i/>
          <w:sz w:val="24"/>
          <w:szCs w:val="24"/>
          <w:lang w:val="en-US" w:eastAsia="ko-KR"/>
        </w:rPr>
        <w:t xml:space="preserve"> </w:t>
      </w:r>
      <w:r w:rsidR="00A23FA3" w:rsidRPr="00460AD0">
        <w:rPr>
          <w:sz w:val="24"/>
          <w:szCs w:val="24"/>
          <w:lang w:val="en-US" w:eastAsia="ko-KR"/>
        </w:rPr>
        <w:t>and</w:t>
      </w:r>
      <w:r w:rsidR="00A23FA3">
        <w:rPr>
          <w:i/>
          <w:sz w:val="24"/>
          <w:szCs w:val="24"/>
          <w:lang w:val="en-US" w:eastAsia="ko-KR"/>
        </w:rPr>
        <w:t xml:space="preserve"> </w:t>
      </w:r>
      <w:proofErr w:type="spellStart"/>
      <w:r w:rsidR="00A23FA3" w:rsidRPr="00A4517C">
        <w:rPr>
          <w:rFonts w:hint="eastAsia"/>
          <w:i/>
          <w:sz w:val="24"/>
          <w:szCs w:val="24"/>
          <w:lang w:val="en-US" w:eastAsia="ko-KR"/>
        </w:rPr>
        <w:t>drx-RetransmissionTimerDL</w:t>
      </w:r>
      <w:proofErr w:type="spellEnd"/>
      <w:r w:rsidR="00A23FA3">
        <w:rPr>
          <w:sz w:val="24"/>
          <w:szCs w:val="24"/>
          <w:lang w:val="en-US" w:eastAsia="ko-KR"/>
        </w:rPr>
        <w:t xml:space="preserve"> at different time point.</w:t>
      </w:r>
      <w:r w:rsidR="00E35D2E">
        <w:rPr>
          <w:sz w:val="24"/>
          <w:szCs w:val="24"/>
          <w:lang w:val="en-US" w:eastAsia="ko-KR"/>
        </w:rPr>
        <w:t xml:space="preserve"> </w:t>
      </w:r>
      <w:r w:rsidR="00724FFC">
        <w:rPr>
          <w:sz w:val="24"/>
          <w:szCs w:val="24"/>
          <w:lang w:val="en-US" w:eastAsia="ko-KR"/>
        </w:rPr>
        <w:t xml:space="preserve">To summary, </w:t>
      </w:r>
      <w:r w:rsidR="00724FFC">
        <w:rPr>
          <w:sz w:val="24"/>
          <w:szCs w:val="24"/>
          <w:lang w:val="en-US"/>
        </w:rPr>
        <w:t>f</w:t>
      </w:r>
      <w:r w:rsidR="008E4613">
        <w:rPr>
          <w:sz w:val="24"/>
          <w:szCs w:val="24"/>
          <w:lang w:val="en-US"/>
        </w:rPr>
        <w:t>or MBS reception</w:t>
      </w:r>
      <w:r w:rsidR="009370F5">
        <w:rPr>
          <w:rFonts w:hint="eastAsia"/>
          <w:sz w:val="24"/>
          <w:szCs w:val="24"/>
          <w:lang w:val="en-US"/>
        </w:rPr>
        <w:t>,</w:t>
      </w:r>
      <w:r w:rsidR="009370F5">
        <w:rPr>
          <w:sz w:val="24"/>
          <w:szCs w:val="24"/>
          <w:lang w:val="en-US"/>
        </w:rPr>
        <w:t xml:space="preserve"> </w:t>
      </w:r>
      <w:proofErr w:type="spellStart"/>
      <w:r w:rsidR="009370F5" w:rsidRPr="00F6331C">
        <w:rPr>
          <w:sz w:val="24"/>
          <w:szCs w:val="24"/>
          <w:lang w:val="en-US" w:eastAsia="ko-KR"/>
        </w:rPr>
        <w:t>gNB</w:t>
      </w:r>
      <w:proofErr w:type="spellEnd"/>
      <w:r w:rsidR="009370F5" w:rsidRPr="00F6331C">
        <w:rPr>
          <w:sz w:val="24"/>
          <w:szCs w:val="24"/>
          <w:lang w:val="en-US" w:eastAsia="ko-KR"/>
        </w:rPr>
        <w:t xml:space="preserve"> shall not schedule new transmission for a HARQ Process</w:t>
      </w:r>
      <w:r w:rsidR="009370F5">
        <w:rPr>
          <w:sz w:val="24"/>
          <w:szCs w:val="24"/>
          <w:lang w:val="en-US" w:eastAsia="ko-KR"/>
        </w:rPr>
        <w:t xml:space="preserve"> when the associated </w:t>
      </w:r>
      <w:proofErr w:type="spellStart"/>
      <w:r w:rsidR="009370F5" w:rsidRPr="00A4517C">
        <w:rPr>
          <w:rFonts w:hint="eastAsia"/>
          <w:i/>
          <w:sz w:val="24"/>
          <w:szCs w:val="24"/>
          <w:lang w:val="en-US" w:eastAsia="ko-KR"/>
        </w:rPr>
        <w:t>drx-RetransmissionTimerDL</w:t>
      </w:r>
      <w:proofErr w:type="spellEnd"/>
      <w:r w:rsidR="009370F5">
        <w:rPr>
          <w:i/>
          <w:sz w:val="24"/>
          <w:szCs w:val="24"/>
          <w:lang w:val="en-US" w:eastAsia="ko-KR"/>
        </w:rPr>
        <w:t xml:space="preserve"> </w:t>
      </w:r>
      <w:r w:rsidR="009370F5" w:rsidRPr="00F6331C">
        <w:rPr>
          <w:sz w:val="24"/>
          <w:szCs w:val="24"/>
          <w:lang w:val="en-US" w:eastAsia="ko-KR"/>
        </w:rPr>
        <w:t>at</w:t>
      </w:r>
      <w:r w:rsidR="009370F5" w:rsidRPr="00F6331C">
        <w:rPr>
          <w:rFonts w:hint="eastAsia"/>
          <w:sz w:val="24"/>
          <w:szCs w:val="24"/>
          <w:lang w:val="en-US" w:eastAsia="ko-KR"/>
        </w:rPr>
        <w:t xml:space="preserve"> </w:t>
      </w:r>
      <w:r w:rsidR="009370F5" w:rsidRPr="00F6331C">
        <w:rPr>
          <w:sz w:val="24"/>
          <w:szCs w:val="24"/>
          <w:lang w:val="en-US" w:eastAsia="ko-KR"/>
        </w:rPr>
        <w:t>UE side is running.</w:t>
      </w:r>
    </w:p>
    <w:p w14:paraId="72D2C85F" w14:textId="1112EF04" w:rsidR="005F7964" w:rsidRPr="00A4517C" w:rsidRDefault="00BA32D0">
      <w:pPr>
        <w:rPr>
          <w:rFonts w:hint="eastAsia"/>
          <w:b/>
          <w:sz w:val="24"/>
          <w:szCs w:val="24"/>
          <w:lang w:val="en-US"/>
        </w:rPr>
      </w:pPr>
      <w:r w:rsidRPr="00A4517C">
        <w:rPr>
          <w:b/>
          <w:sz w:val="24"/>
          <w:szCs w:val="24"/>
          <w:lang w:val="en-US"/>
        </w:rPr>
        <w:t>Proposal 3</w:t>
      </w:r>
      <w:r w:rsidRPr="00A4517C">
        <w:rPr>
          <w:rFonts w:hint="eastAsia"/>
          <w:b/>
          <w:sz w:val="24"/>
          <w:szCs w:val="24"/>
          <w:lang w:val="en-US"/>
        </w:rPr>
        <w:t>：</w:t>
      </w:r>
      <w:r w:rsidR="00CD5305" w:rsidRPr="00A4517C">
        <w:rPr>
          <w:b/>
          <w:sz w:val="24"/>
          <w:szCs w:val="24"/>
          <w:lang w:val="en-US"/>
        </w:rPr>
        <w:t xml:space="preserve">For MBS, </w:t>
      </w:r>
      <w:proofErr w:type="spellStart"/>
      <w:r w:rsidR="00CD5305" w:rsidRPr="00A4517C">
        <w:rPr>
          <w:b/>
          <w:sz w:val="24"/>
          <w:szCs w:val="24"/>
          <w:lang w:val="en-US"/>
        </w:rPr>
        <w:t>gNB</w:t>
      </w:r>
      <w:proofErr w:type="spellEnd"/>
      <w:r w:rsidR="00CD5305" w:rsidRPr="00A4517C">
        <w:rPr>
          <w:b/>
          <w:sz w:val="24"/>
          <w:szCs w:val="24"/>
          <w:lang w:val="en-US"/>
        </w:rPr>
        <w:t xml:space="preserve"> shall not schedule new transmission for a HARQ Process when the associated </w:t>
      </w:r>
      <w:proofErr w:type="spellStart"/>
      <w:r w:rsidR="00CD5305" w:rsidRPr="00A4517C">
        <w:rPr>
          <w:rFonts w:hint="eastAsia"/>
          <w:b/>
          <w:i/>
          <w:sz w:val="24"/>
          <w:szCs w:val="24"/>
          <w:lang w:val="en-US"/>
        </w:rPr>
        <w:t>drx-RetransmissionTimerDL</w:t>
      </w:r>
      <w:proofErr w:type="spellEnd"/>
      <w:r w:rsidR="00CD5305" w:rsidRPr="00A4517C">
        <w:rPr>
          <w:b/>
          <w:sz w:val="24"/>
          <w:szCs w:val="24"/>
          <w:lang w:val="en-US"/>
        </w:rPr>
        <w:t xml:space="preserve"> is running</w:t>
      </w:r>
      <w:r w:rsidR="004C2D18" w:rsidRPr="00A4517C">
        <w:rPr>
          <w:b/>
          <w:sz w:val="24"/>
          <w:szCs w:val="24"/>
          <w:lang w:val="en-US"/>
        </w:rPr>
        <w:t xml:space="preserve"> at UEs side.</w:t>
      </w:r>
    </w:p>
    <w:p w14:paraId="5DEA4C40" w14:textId="77777777" w:rsidR="00AB46A8" w:rsidRPr="00A4517C" w:rsidRDefault="008C1B30">
      <w:pPr>
        <w:numPr>
          <w:ilvl w:val="0"/>
          <w:numId w:val="7"/>
        </w:numPr>
        <w:rPr>
          <w:b/>
          <w:bCs/>
          <w:sz w:val="24"/>
          <w:szCs w:val="24"/>
          <w:lang w:val="en-US"/>
        </w:rPr>
      </w:pPr>
      <w:r w:rsidRPr="00A4517C">
        <w:rPr>
          <w:rFonts w:hint="eastAsia"/>
          <w:b/>
          <w:bCs/>
          <w:sz w:val="24"/>
          <w:szCs w:val="24"/>
          <w:lang w:val="en-US"/>
        </w:rPr>
        <w:t>Issue 3: FFS to support DRX Command MAC CE for MBS DRX.</w:t>
      </w:r>
    </w:p>
    <w:p w14:paraId="007C2405" w14:textId="77777777" w:rsidR="00AB46A8" w:rsidRPr="00A4517C" w:rsidRDefault="008C1B30">
      <w:pPr>
        <w:rPr>
          <w:sz w:val="24"/>
          <w:szCs w:val="24"/>
          <w:lang w:val="en-US"/>
        </w:rPr>
      </w:pPr>
      <w:r w:rsidRPr="00A4517C">
        <w:rPr>
          <w:rFonts w:hint="eastAsia"/>
          <w:sz w:val="24"/>
          <w:szCs w:val="24"/>
          <w:lang w:val="en-US"/>
        </w:rPr>
        <w:t xml:space="preserve">In unicast DRX mechanism, DRX command is used to make UE exit the DRX active time quickly for the purpose of power saving. This design is also applied to MBS reception under the case that there are no available MBS packets for a short moment. </w:t>
      </w:r>
    </w:p>
    <w:p w14:paraId="357E9574" w14:textId="2494EA5D" w:rsidR="00AB46A8" w:rsidRPr="00A4517C" w:rsidRDefault="008C1B30">
      <w:pPr>
        <w:rPr>
          <w:sz w:val="24"/>
          <w:szCs w:val="24"/>
          <w:lang w:val="en-US"/>
        </w:rPr>
      </w:pPr>
      <w:r w:rsidRPr="00A4517C">
        <w:rPr>
          <w:rFonts w:hint="eastAsia"/>
          <w:sz w:val="24"/>
          <w:szCs w:val="24"/>
          <w:lang w:val="en-US"/>
        </w:rPr>
        <w:t>In MBS,</w:t>
      </w:r>
      <w:r w:rsidRPr="00A4517C">
        <w:rPr>
          <w:sz w:val="24"/>
          <w:szCs w:val="24"/>
          <w:lang w:val="en-US"/>
        </w:rPr>
        <w:t xml:space="preserve"> the DRX </w:t>
      </w:r>
      <w:r w:rsidR="00F23F2B">
        <w:rPr>
          <w:sz w:val="24"/>
          <w:szCs w:val="24"/>
          <w:lang w:val="en-US"/>
        </w:rPr>
        <w:t>is</w:t>
      </w:r>
      <w:r w:rsidRPr="00A4517C">
        <w:rPr>
          <w:sz w:val="24"/>
          <w:szCs w:val="24"/>
          <w:lang w:val="en-US"/>
        </w:rPr>
        <w:t xml:space="preserve"> configured per G-RNTI.</w:t>
      </w:r>
      <w:r w:rsidRPr="00A4517C">
        <w:rPr>
          <w:rFonts w:hint="eastAsia"/>
          <w:sz w:val="24"/>
          <w:szCs w:val="24"/>
          <w:lang w:val="en-US"/>
        </w:rPr>
        <w:t xml:space="preserve"> Considering that different MBS session may have different characteristics of data transmission, </w:t>
      </w:r>
      <w:r w:rsidR="00792741" w:rsidRPr="00A4517C">
        <w:rPr>
          <w:sz w:val="24"/>
          <w:szCs w:val="24"/>
          <w:lang w:val="en-US"/>
        </w:rPr>
        <w:t>it</w:t>
      </w:r>
      <w:r w:rsidRPr="00A4517C">
        <w:rPr>
          <w:sz w:val="24"/>
          <w:szCs w:val="24"/>
          <w:lang w:val="en-US"/>
        </w:rPr>
        <w:t xml:space="preserve"> is reasonable to apply common DRX command MAC CE</w:t>
      </w:r>
      <w:r w:rsidRPr="00A4517C">
        <w:rPr>
          <w:rFonts w:hint="eastAsia"/>
          <w:sz w:val="24"/>
          <w:szCs w:val="24"/>
          <w:lang w:val="en-US"/>
        </w:rPr>
        <w:t xml:space="preserve"> per G-RNTI</w:t>
      </w:r>
      <w:r w:rsidRPr="00A4517C">
        <w:rPr>
          <w:sz w:val="24"/>
          <w:szCs w:val="24"/>
          <w:lang w:val="en-US"/>
        </w:rPr>
        <w:t>.</w:t>
      </w:r>
    </w:p>
    <w:p w14:paraId="5438617A" w14:textId="77777777" w:rsidR="00AB46A8" w:rsidRPr="00A4517C" w:rsidRDefault="008C1B30">
      <w:pPr>
        <w:rPr>
          <w:b/>
          <w:bCs/>
          <w:sz w:val="24"/>
          <w:szCs w:val="24"/>
          <w:lang w:val="en-US"/>
        </w:rPr>
      </w:pPr>
      <w:r w:rsidRPr="00A4517C">
        <w:rPr>
          <w:rFonts w:hint="eastAsia"/>
          <w:b/>
          <w:bCs/>
          <w:sz w:val="24"/>
          <w:szCs w:val="24"/>
          <w:lang w:val="en-US"/>
        </w:rPr>
        <w:t>Proposal 3: The MBS DRX MAC CE command is per G-RNTI.</w:t>
      </w:r>
    </w:p>
    <w:p w14:paraId="12005E90" w14:textId="77777777" w:rsidR="00AB46A8" w:rsidRPr="00A4517C" w:rsidRDefault="008C1B30">
      <w:pPr>
        <w:numPr>
          <w:ilvl w:val="0"/>
          <w:numId w:val="7"/>
        </w:numPr>
        <w:rPr>
          <w:b/>
          <w:bCs/>
          <w:sz w:val="24"/>
          <w:szCs w:val="24"/>
          <w:lang w:val="en-US"/>
        </w:rPr>
      </w:pPr>
      <w:r w:rsidRPr="00A4517C">
        <w:rPr>
          <w:rFonts w:hint="eastAsia"/>
          <w:b/>
          <w:bCs/>
          <w:sz w:val="24"/>
          <w:szCs w:val="24"/>
          <w:lang w:val="en-US"/>
        </w:rPr>
        <w:t>Issue 4: FFS to support short DRX for MBS.</w:t>
      </w:r>
    </w:p>
    <w:p w14:paraId="33387A9A" w14:textId="75C207B0" w:rsidR="00AB46A8" w:rsidRPr="00A4517C" w:rsidRDefault="00792741">
      <w:pPr>
        <w:rPr>
          <w:sz w:val="24"/>
          <w:szCs w:val="24"/>
          <w:lang w:val="en-US"/>
        </w:rPr>
      </w:pPr>
      <w:r w:rsidRPr="00A4517C">
        <w:rPr>
          <w:sz w:val="24"/>
          <w:szCs w:val="24"/>
          <w:lang w:val="en-US"/>
        </w:rPr>
        <w:t>The short</w:t>
      </w:r>
      <w:r w:rsidR="008C1B30" w:rsidRPr="00A4517C">
        <w:rPr>
          <w:sz w:val="24"/>
          <w:szCs w:val="24"/>
          <w:lang w:val="en-US"/>
        </w:rPr>
        <w:t xml:space="preserve"> DRX cycle allows UE to get into short duration sleep</w:t>
      </w:r>
      <w:r w:rsidR="008C1B30" w:rsidRPr="00A4517C">
        <w:rPr>
          <w:rFonts w:hint="eastAsia"/>
          <w:sz w:val="24"/>
          <w:szCs w:val="24"/>
          <w:lang w:val="en-US"/>
        </w:rPr>
        <w:t>, which is</w:t>
      </w:r>
      <w:r w:rsidR="008C1B30" w:rsidRPr="00A4517C">
        <w:rPr>
          <w:sz w:val="24"/>
          <w:szCs w:val="24"/>
          <w:lang w:val="en-US"/>
        </w:rPr>
        <w:t xml:space="preserve"> generally </w:t>
      </w:r>
      <w:r w:rsidR="008C1B30" w:rsidRPr="00A4517C">
        <w:rPr>
          <w:rFonts w:hint="eastAsia"/>
          <w:sz w:val="24"/>
          <w:szCs w:val="24"/>
          <w:lang w:val="en-US"/>
        </w:rPr>
        <w:t>applied</w:t>
      </w:r>
      <w:r w:rsidR="008C1B30" w:rsidRPr="00A4517C">
        <w:rPr>
          <w:sz w:val="24"/>
          <w:szCs w:val="24"/>
          <w:lang w:val="en-US"/>
        </w:rPr>
        <w:t xml:space="preserve"> for time-varying arrival intervals of burst data. For the typically multicast service, </w:t>
      </w:r>
      <w:r w:rsidRPr="00A4517C">
        <w:rPr>
          <w:sz w:val="24"/>
          <w:szCs w:val="24"/>
          <w:lang w:val="en-US"/>
        </w:rPr>
        <w:t>tra</w:t>
      </w:r>
      <w:r w:rsidR="008C1B30" w:rsidRPr="00A4517C">
        <w:rPr>
          <w:sz w:val="24"/>
          <w:szCs w:val="24"/>
          <w:lang w:val="en-US"/>
        </w:rPr>
        <w:t xml:space="preserve">ffic characteristic is </w:t>
      </w:r>
      <w:r w:rsidR="008C1B30" w:rsidRPr="00A4517C">
        <w:rPr>
          <w:rFonts w:hint="eastAsia"/>
          <w:sz w:val="24"/>
          <w:szCs w:val="24"/>
          <w:lang w:val="en-US"/>
        </w:rPr>
        <w:t xml:space="preserve">stable and </w:t>
      </w:r>
      <w:r w:rsidR="008C1B30" w:rsidRPr="00A4517C">
        <w:rPr>
          <w:sz w:val="24"/>
          <w:szCs w:val="24"/>
          <w:lang w:val="en-US"/>
        </w:rPr>
        <w:t>predictable. In this sense, the short cycle parameters might be not essential for multicast PTM transmission.</w:t>
      </w:r>
      <w:r w:rsidR="00A813FD">
        <w:rPr>
          <w:sz w:val="24"/>
          <w:szCs w:val="24"/>
          <w:lang w:val="en-US"/>
        </w:rPr>
        <w:t xml:space="preserve"> </w:t>
      </w:r>
      <w:r w:rsidR="00A813FD" w:rsidRPr="00A813FD">
        <w:rPr>
          <w:sz w:val="24"/>
          <w:szCs w:val="24"/>
          <w:lang w:val="en-US"/>
        </w:rPr>
        <w:t>From a technical point of view</w:t>
      </w:r>
      <w:r w:rsidR="00A813FD">
        <w:rPr>
          <w:sz w:val="24"/>
          <w:szCs w:val="24"/>
          <w:lang w:val="en-US"/>
        </w:rPr>
        <w:t xml:space="preserve">, </w:t>
      </w:r>
      <w:r w:rsidR="00BE25AD">
        <w:rPr>
          <w:sz w:val="24"/>
          <w:szCs w:val="24"/>
          <w:lang w:val="en-US"/>
        </w:rPr>
        <w:t xml:space="preserve">the </w:t>
      </w:r>
      <w:r w:rsidR="00A813FD">
        <w:rPr>
          <w:sz w:val="24"/>
          <w:szCs w:val="24"/>
          <w:lang w:val="en-US"/>
        </w:rPr>
        <w:t xml:space="preserve">short DRX cycle </w:t>
      </w:r>
      <w:r w:rsidR="00BE25AD">
        <w:rPr>
          <w:sz w:val="24"/>
          <w:szCs w:val="24"/>
          <w:lang w:val="en-US"/>
        </w:rPr>
        <w:t xml:space="preserve">mechanism </w:t>
      </w:r>
      <w:r w:rsidR="00A813FD">
        <w:rPr>
          <w:sz w:val="24"/>
          <w:szCs w:val="24"/>
          <w:lang w:val="en-US"/>
        </w:rPr>
        <w:t xml:space="preserve">can make UE </w:t>
      </w:r>
      <w:r w:rsidR="00F32DCF">
        <w:rPr>
          <w:sz w:val="24"/>
          <w:szCs w:val="24"/>
          <w:lang w:val="en-US"/>
        </w:rPr>
        <w:t>switch between short D</w:t>
      </w:r>
      <w:r w:rsidR="00BE25AD">
        <w:rPr>
          <w:sz w:val="24"/>
          <w:szCs w:val="24"/>
          <w:lang w:val="en-US"/>
        </w:rPr>
        <w:t xml:space="preserve">RX cycle and long DRX cycle. </w:t>
      </w:r>
      <w:r w:rsidR="007D0B00">
        <w:rPr>
          <w:sz w:val="24"/>
          <w:szCs w:val="24"/>
          <w:lang w:val="en-US"/>
        </w:rPr>
        <w:t>For MBS reception, i</w:t>
      </w:r>
      <w:r w:rsidR="00775E15">
        <w:rPr>
          <w:sz w:val="24"/>
          <w:szCs w:val="24"/>
          <w:lang w:val="en-US"/>
        </w:rPr>
        <w:t>f some UE miss the PD</w:t>
      </w:r>
      <w:r w:rsidR="00362882">
        <w:rPr>
          <w:sz w:val="24"/>
          <w:szCs w:val="24"/>
          <w:lang w:val="en-US"/>
        </w:rPr>
        <w:t>CCH scheduling,</w:t>
      </w:r>
      <w:r w:rsidR="00B61FE6">
        <w:rPr>
          <w:sz w:val="24"/>
          <w:szCs w:val="24"/>
          <w:lang w:val="en-US"/>
        </w:rPr>
        <w:t xml:space="preserve"> it will result in </w:t>
      </w:r>
      <w:r w:rsidR="00B61FE6" w:rsidRPr="00B61FE6">
        <w:rPr>
          <w:sz w:val="24"/>
          <w:szCs w:val="24"/>
          <w:lang w:val="en-US"/>
        </w:rPr>
        <w:t>misaligned</w:t>
      </w:r>
      <w:r w:rsidR="00B61FE6">
        <w:rPr>
          <w:sz w:val="24"/>
          <w:szCs w:val="24"/>
          <w:lang w:val="en-US"/>
        </w:rPr>
        <w:t xml:space="preserve"> active time between UEs, which will impact the flexibility of NW scheduling. I</w:t>
      </w:r>
      <w:r w:rsidR="00775E15">
        <w:rPr>
          <w:sz w:val="24"/>
          <w:szCs w:val="24"/>
          <w:lang w:val="en-US"/>
        </w:rPr>
        <w:t>n order to reduce UE complexity and f</w:t>
      </w:r>
      <w:r w:rsidR="00775E15" w:rsidRPr="00775E15">
        <w:rPr>
          <w:sz w:val="24"/>
          <w:szCs w:val="24"/>
          <w:lang w:val="en-US"/>
        </w:rPr>
        <w:t>acilitate network scheduling</w:t>
      </w:r>
      <w:r w:rsidR="00775E15">
        <w:rPr>
          <w:sz w:val="24"/>
          <w:szCs w:val="24"/>
          <w:lang w:val="en-US"/>
        </w:rPr>
        <w:t>, short DRX is not supported for MBS.</w:t>
      </w:r>
    </w:p>
    <w:p w14:paraId="18C439F1" w14:textId="77777777" w:rsidR="00AB46A8" w:rsidRPr="00A4517C" w:rsidRDefault="008C1B30">
      <w:pPr>
        <w:rPr>
          <w:sz w:val="24"/>
          <w:szCs w:val="24"/>
          <w:lang w:val="en-US"/>
        </w:rPr>
      </w:pPr>
      <w:r w:rsidRPr="00A4517C">
        <w:rPr>
          <w:rFonts w:hint="eastAsia"/>
          <w:b/>
          <w:bCs/>
          <w:sz w:val="24"/>
          <w:szCs w:val="24"/>
          <w:lang w:val="en-US"/>
        </w:rPr>
        <w:lastRenderedPageBreak/>
        <w:t>Proposal 4: Short DRX is not supported for MBS.</w:t>
      </w:r>
    </w:p>
    <w:p w14:paraId="3AEF9DC8" w14:textId="77777777" w:rsidR="00AB46A8" w:rsidRPr="00A4517C" w:rsidRDefault="008C1B30">
      <w:pPr>
        <w:numPr>
          <w:ilvl w:val="0"/>
          <w:numId w:val="7"/>
        </w:numPr>
        <w:rPr>
          <w:b/>
          <w:bCs/>
          <w:sz w:val="24"/>
          <w:szCs w:val="24"/>
          <w:lang w:val="en-US"/>
        </w:rPr>
      </w:pPr>
      <w:r w:rsidRPr="00A4517C">
        <w:rPr>
          <w:rFonts w:hint="eastAsia"/>
          <w:b/>
          <w:bCs/>
          <w:sz w:val="24"/>
          <w:szCs w:val="24"/>
          <w:lang w:val="en-US"/>
        </w:rPr>
        <w:t>Issue 5: FFS to PTP for PTM retransmission case</w:t>
      </w:r>
    </w:p>
    <w:p w14:paraId="1584C339" w14:textId="77777777" w:rsidR="00AB46A8" w:rsidRPr="00A4517C" w:rsidRDefault="008C1B30">
      <w:pPr>
        <w:rPr>
          <w:sz w:val="24"/>
          <w:szCs w:val="24"/>
          <w:lang w:val="en-US"/>
        </w:rPr>
      </w:pPr>
      <w:r w:rsidRPr="00A4517C">
        <w:rPr>
          <w:rFonts w:hint="eastAsia"/>
          <w:sz w:val="24"/>
          <w:szCs w:val="24"/>
          <w:lang w:val="en-US"/>
        </w:rPr>
        <w:t>For the PTP for PTM retrans</w:t>
      </w:r>
      <w:r w:rsidR="00792741" w:rsidRPr="00A4517C">
        <w:rPr>
          <w:sz w:val="24"/>
          <w:szCs w:val="24"/>
          <w:lang w:val="en-US"/>
        </w:rPr>
        <w:t>m</w:t>
      </w:r>
      <w:r w:rsidRPr="00A4517C">
        <w:rPr>
          <w:rFonts w:hint="eastAsia"/>
          <w:sz w:val="24"/>
          <w:szCs w:val="24"/>
          <w:lang w:val="en-US"/>
        </w:rPr>
        <w:t>ission case, RAN2 has discussed in [Post115-</w:t>
      </w:r>
      <w:proofErr w:type="gramStart"/>
      <w:r w:rsidRPr="00A4517C">
        <w:rPr>
          <w:rFonts w:hint="eastAsia"/>
          <w:sz w:val="24"/>
          <w:szCs w:val="24"/>
          <w:lang w:val="en-US"/>
        </w:rPr>
        <w:t>e][</w:t>
      </w:r>
      <w:proofErr w:type="gramEnd"/>
      <w:r w:rsidRPr="00A4517C">
        <w:rPr>
          <w:rFonts w:hint="eastAsia"/>
          <w:sz w:val="24"/>
          <w:szCs w:val="24"/>
          <w:lang w:val="en-US"/>
        </w:rPr>
        <w:t xml:space="preserve">092]. Three options are proposed to handle this use case. The option 2 and option 3 are listed as following. Based on the suggestion of </w:t>
      </w:r>
      <w:r w:rsidR="00792741" w:rsidRPr="00A4517C">
        <w:rPr>
          <w:sz w:val="24"/>
          <w:szCs w:val="24"/>
          <w:lang w:val="en-US"/>
        </w:rPr>
        <w:t>Rapporteur</w:t>
      </w:r>
      <w:r w:rsidRPr="00A4517C">
        <w:rPr>
          <w:rFonts w:hint="eastAsia"/>
          <w:sz w:val="24"/>
          <w:szCs w:val="24"/>
          <w:lang w:val="en-US"/>
        </w:rPr>
        <w:t>, RAN2 should discuss and select solution between option 2 and option 3.</w:t>
      </w:r>
    </w:p>
    <w:p w14:paraId="214212B6" w14:textId="77777777" w:rsidR="00AB46A8" w:rsidRPr="00A4517C" w:rsidRDefault="008C1B30">
      <w:pPr>
        <w:pStyle w:val="B1"/>
        <w:rPr>
          <w:sz w:val="24"/>
          <w:szCs w:val="24"/>
        </w:rPr>
      </w:pPr>
      <w:r w:rsidRPr="00A4517C">
        <w:rPr>
          <w:sz w:val="24"/>
          <w:szCs w:val="24"/>
        </w:rPr>
        <w:t>-</w:t>
      </w:r>
      <w:r w:rsidRPr="00A4517C">
        <w:rPr>
          <w:sz w:val="24"/>
          <w:szCs w:val="24"/>
        </w:rPr>
        <w:tab/>
        <w:t xml:space="preserve">Option 2: the UE monitors UE specific PDCCH/C-RNTI only when </w:t>
      </w:r>
      <w:proofErr w:type="spellStart"/>
      <w:r w:rsidRPr="00A4517C">
        <w:rPr>
          <w:i/>
          <w:iCs/>
          <w:sz w:val="24"/>
          <w:szCs w:val="24"/>
        </w:rPr>
        <w:t>drx-RetransmissionTimerDLPTM</w:t>
      </w:r>
      <w:proofErr w:type="spellEnd"/>
      <w:r w:rsidRPr="00A4517C">
        <w:rPr>
          <w:sz w:val="24"/>
          <w:szCs w:val="24"/>
        </w:rPr>
        <w:t xml:space="preserve"> is running. For example, when </w:t>
      </w:r>
      <w:proofErr w:type="spellStart"/>
      <w:r w:rsidRPr="00A4517C">
        <w:rPr>
          <w:i/>
          <w:iCs/>
          <w:sz w:val="24"/>
          <w:szCs w:val="24"/>
        </w:rPr>
        <w:t>drx-onDurationTimerPTM</w:t>
      </w:r>
      <w:proofErr w:type="spellEnd"/>
      <w:r w:rsidRPr="00A4517C">
        <w:rPr>
          <w:sz w:val="24"/>
          <w:szCs w:val="24"/>
        </w:rPr>
        <w:t xml:space="preserve"> and </w:t>
      </w:r>
      <w:proofErr w:type="spellStart"/>
      <w:r w:rsidRPr="00A4517C">
        <w:rPr>
          <w:i/>
          <w:iCs/>
          <w:sz w:val="24"/>
          <w:szCs w:val="24"/>
        </w:rPr>
        <w:t>drx-InactivityTimerPTM</w:t>
      </w:r>
      <w:proofErr w:type="spellEnd"/>
      <w:r w:rsidRPr="00A4517C">
        <w:rPr>
          <w:sz w:val="24"/>
          <w:szCs w:val="24"/>
        </w:rPr>
        <w:t xml:space="preserve"> are running but </w:t>
      </w:r>
      <w:proofErr w:type="spellStart"/>
      <w:r w:rsidRPr="00A4517C">
        <w:rPr>
          <w:i/>
          <w:iCs/>
          <w:sz w:val="24"/>
          <w:szCs w:val="24"/>
        </w:rPr>
        <w:t>drx-RetransmissionTimerDLPTM</w:t>
      </w:r>
      <w:proofErr w:type="spellEnd"/>
      <w:r w:rsidRPr="00A4517C">
        <w:rPr>
          <w:sz w:val="24"/>
          <w:szCs w:val="24"/>
        </w:rPr>
        <w:t xml:space="preserve"> is not running, the UE does not monito UE specific PDCCH/C-RNTI.</w:t>
      </w:r>
    </w:p>
    <w:p w14:paraId="7ED4A203" w14:textId="77777777" w:rsidR="00AB46A8" w:rsidRPr="00A4517C" w:rsidRDefault="008C1B30">
      <w:pPr>
        <w:pStyle w:val="B1"/>
        <w:rPr>
          <w:sz w:val="24"/>
          <w:szCs w:val="24"/>
        </w:rPr>
      </w:pPr>
      <w:r w:rsidRPr="00A4517C">
        <w:rPr>
          <w:sz w:val="24"/>
          <w:szCs w:val="24"/>
        </w:rPr>
        <w:t>-</w:t>
      </w:r>
      <w:r w:rsidRPr="00A4517C">
        <w:rPr>
          <w:sz w:val="24"/>
          <w:szCs w:val="24"/>
        </w:rPr>
        <w:tab/>
        <w:t>Option 3: the UE monitors UE specific PDCCH/C-RNTI only during unicast DRX’s active time. Unicast DRX’s RTT timer can be started when PTP retransmission is expected.</w:t>
      </w:r>
    </w:p>
    <w:p w14:paraId="3E583B62" w14:textId="08E39B2B" w:rsidR="00AB46A8" w:rsidRPr="00A4517C" w:rsidRDefault="008C1B30">
      <w:pPr>
        <w:pStyle w:val="B1"/>
        <w:ind w:left="0" w:firstLine="0"/>
        <w:jc w:val="both"/>
        <w:rPr>
          <w:rFonts w:eastAsia="宋体"/>
          <w:sz w:val="24"/>
          <w:szCs w:val="24"/>
          <w:lang w:val="en-US" w:eastAsia="zh-CN"/>
        </w:rPr>
      </w:pPr>
      <w:r w:rsidRPr="00A4517C">
        <w:rPr>
          <w:rFonts w:eastAsia="宋体" w:hint="eastAsia"/>
          <w:sz w:val="24"/>
          <w:szCs w:val="24"/>
          <w:lang w:val="en-US" w:eastAsia="zh-CN"/>
        </w:rPr>
        <w:t xml:space="preserve">In RAN2#115 meeting, RAN2 has agreed that </w:t>
      </w:r>
      <w:r w:rsidRPr="00A4517C">
        <w:rPr>
          <w:rFonts w:eastAsia="宋体"/>
          <w:sz w:val="24"/>
          <w:szCs w:val="24"/>
          <w:lang w:val="en-US" w:eastAsia="zh-CN"/>
        </w:rPr>
        <w:t>“For multicast PTM transmission, Multicast DRX pattern is configured on a per G-RNTI basis (i.e. independent of legacy UE-specific DRX for unicast transmission).”</w:t>
      </w:r>
      <w:r w:rsidRPr="00A4517C">
        <w:rPr>
          <w:rFonts w:eastAsia="宋体" w:hint="eastAsia"/>
          <w:sz w:val="24"/>
          <w:szCs w:val="24"/>
          <w:lang w:val="en-US" w:eastAsia="zh-CN"/>
        </w:rPr>
        <w:t xml:space="preserve">. Theoretically, the </w:t>
      </w:r>
      <w:r w:rsidRPr="00A4517C">
        <w:rPr>
          <w:rFonts w:eastAsia="宋体"/>
          <w:sz w:val="24"/>
          <w:szCs w:val="24"/>
          <w:lang w:val="en-US" w:eastAsia="zh-CN"/>
        </w:rPr>
        <w:t xml:space="preserve">UE </w:t>
      </w:r>
      <w:r w:rsidRPr="00A4517C">
        <w:rPr>
          <w:rFonts w:eastAsia="宋体" w:hint="eastAsia"/>
          <w:sz w:val="24"/>
          <w:szCs w:val="24"/>
          <w:lang w:val="en-US" w:eastAsia="zh-CN"/>
        </w:rPr>
        <w:t xml:space="preserve">should </w:t>
      </w:r>
      <w:r w:rsidRPr="00A4517C">
        <w:rPr>
          <w:rFonts w:eastAsia="宋体"/>
          <w:sz w:val="24"/>
          <w:szCs w:val="24"/>
          <w:lang w:val="en-US" w:eastAsia="zh-CN"/>
        </w:rPr>
        <w:t>monitor UE specific PDCCH/C-RNTI based on unicast DRX without considering the MBS DRX</w:t>
      </w:r>
      <w:r w:rsidRPr="00A4517C">
        <w:rPr>
          <w:rFonts w:eastAsia="宋体" w:hint="eastAsia"/>
          <w:sz w:val="24"/>
          <w:szCs w:val="24"/>
          <w:lang w:val="en-US" w:eastAsia="zh-CN"/>
        </w:rPr>
        <w:t>. Following this kind of desi</w:t>
      </w:r>
      <w:r w:rsidR="00792741" w:rsidRPr="00A4517C">
        <w:rPr>
          <w:rFonts w:eastAsia="宋体" w:hint="eastAsia"/>
          <w:sz w:val="24"/>
          <w:szCs w:val="24"/>
          <w:lang w:val="en-US" w:eastAsia="zh-CN"/>
        </w:rPr>
        <w:t>g</w:t>
      </w:r>
      <w:r w:rsidRPr="00A4517C">
        <w:rPr>
          <w:rFonts w:eastAsia="宋体" w:hint="eastAsia"/>
          <w:sz w:val="24"/>
          <w:szCs w:val="24"/>
          <w:lang w:val="en-US" w:eastAsia="zh-CN"/>
        </w:rPr>
        <w:t xml:space="preserve">n, </w:t>
      </w:r>
      <w:proofErr w:type="spellStart"/>
      <w:r w:rsidRPr="00A4517C">
        <w:rPr>
          <w:rFonts w:eastAsia="宋体" w:hint="eastAsia"/>
          <w:sz w:val="24"/>
          <w:szCs w:val="24"/>
          <w:lang w:val="en-US" w:eastAsia="zh-CN"/>
        </w:rPr>
        <w:t>gNB</w:t>
      </w:r>
      <w:proofErr w:type="spellEnd"/>
      <w:r w:rsidRPr="00A4517C">
        <w:rPr>
          <w:rFonts w:eastAsia="宋体" w:hint="eastAsia"/>
          <w:sz w:val="24"/>
          <w:szCs w:val="24"/>
          <w:lang w:val="en-US" w:eastAsia="zh-CN"/>
        </w:rPr>
        <w:t xml:space="preserve"> has to wait the unicast DRX Active time to perform C-RNTI based retransmission, which restrict the flexibility of s</w:t>
      </w:r>
      <w:r w:rsidR="00792741" w:rsidRPr="00A4517C">
        <w:rPr>
          <w:rFonts w:eastAsia="宋体" w:hint="eastAsia"/>
          <w:sz w:val="24"/>
          <w:szCs w:val="24"/>
          <w:lang w:val="en-US" w:eastAsia="zh-CN"/>
        </w:rPr>
        <w:t>c</w:t>
      </w:r>
      <w:r w:rsidRPr="00A4517C">
        <w:rPr>
          <w:rFonts w:eastAsia="宋体" w:hint="eastAsia"/>
          <w:sz w:val="24"/>
          <w:szCs w:val="24"/>
          <w:lang w:val="en-US" w:eastAsia="zh-CN"/>
        </w:rPr>
        <w:t xml:space="preserve">heduling retransmission. In order </w:t>
      </w:r>
      <w:r w:rsidRPr="00A4517C">
        <w:rPr>
          <w:rFonts w:eastAsia="宋体"/>
          <w:sz w:val="24"/>
          <w:szCs w:val="24"/>
          <w:lang w:val="en-US" w:eastAsia="zh-CN"/>
        </w:rPr>
        <w:t xml:space="preserve">to facilitate retransmission scheduling, </w:t>
      </w:r>
      <w:r w:rsidRPr="00A4517C">
        <w:rPr>
          <w:rFonts w:eastAsia="宋体" w:hint="eastAsia"/>
          <w:sz w:val="24"/>
          <w:szCs w:val="24"/>
          <w:lang w:val="en-US" w:eastAsia="zh-CN"/>
        </w:rPr>
        <w:t xml:space="preserve">the </w:t>
      </w:r>
      <w:r w:rsidR="00792741" w:rsidRPr="00A4517C">
        <w:rPr>
          <w:rFonts w:eastAsia="宋体"/>
          <w:sz w:val="24"/>
          <w:szCs w:val="24"/>
          <w:lang w:val="en-US" w:eastAsia="zh-CN"/>
        </w:rPr>
        <w:t>straightforward</w:t>
      </w:r>
      <w:r w:rsidRPr="00A4517C">
        <w:rPr>
          <w:rFonts w:eastAsia="宋体" w:hint="eastAsia"/>
          <w:sz w:val="24"/>
          <w:szCs w:val="24"/>
          <w:lang w:val="en-US" w:eastAsia="zh-CN"/>
        </w:rPr>
        <w:t xml:space="preserve"> way is</w:t>
      </w:r>
      <w:r w:rsidRPr="00A4517C">
        <w:rPr>
          <w:rFonts w:eastAsia="宋体"/>
          <w:sz w:val="24"/>
          <w:szCs w:val="24"/>
          <w:lang w:val="en-US" w:eastAsia="zh-CN"/>
        </w:rPr>
        <w:t xml:space="preserve"> to supporting C-RNTI PDCCH monitoring for L1 PTP HARQ retransmission when </w:t>
      </w:r>
      <w:proofErr w:type="spellStart"/>
      <w:r w:rsidRPr="00A4517C">
        <w:rPr>
          <w:rFonts w:eastAsia="宋体"/>
          <w:sz w:val="24"/>
          <w:szCs w:val="24"/>
          <w:lang w:val="en-US" w:eastAsia="zh-CN"/>
        </w:rPr>
        <w:t>drx-RetransmissionTimerDLPTM</w:t>
      </w:r>
      <w:proofErr w:type="spellEnd"/>
      <w:r w:rsidRPr="00A4517C">
        <w:rPr>
          <w:rFonts w:eastAsia="宋体"/>
          <w:sz w:val="24"/>
          <w:szCs w:val="24"/>
          <w:lang w:val="en-US" w:eastAsia="zh-CN"/>
        </w:rPr>
        <w:t xml:space="preserve"> is running. </w:t>
      </w:r>
    </w:p>
    <w:p w14:paraId="59EB06D3" w14:textId="2FADDD6E" w:rsidR="00AB46A8" w:rsidRPr="00A4517C" w:rsidRDefault="008C1B30">
      <w:pPr>
        <w:rPr>
          <w:b/>
          <w:bCs/>
          <w:sz w:val="24"/>
          <w:szCs w:val="24"/>
          <w:lang w:val="en-US"/>
        </w:rPr>
      </w:pPr>
      <w:r w:rsidRPr="00A4517C">
        <w:rPr>
          <w:rFonts w:hint="eastAsia"/>
          <w:b/>
          <w:bCs/>
          <w:sz w:val="24"/>
          <w:szCs w:val="24"/>
          <w:lang w:val="en-US"/>
        </w:rPr>
        <w:t>Proposal 5: T</w:t>
      </w:r>
      <w:r w:rsidRPr="00A4517C">
        <w:rPr>
          <w:b/>
          <w:bCs/>
          <w:sz w:val="24"/>
          <w:szCs w:val="24"/>
          <w:lang w:val="en-US"/>
        </w:rPr>
        <w:t xml:space="preserve">he UE monitors UE specific PDCCH/C-RNTI when </w:t>
      </w:r>
      <w:proofErr w:type="spellStart"/>
      <w:r w:rsidRPr="00A4517C">
        <w:rPr>
          <w:b/>
          <w:bCs/>
          <w:sz w:val="24"/>
          <w:szCs w:val="24"/>
          <w:lang w:val="en-US"/>
        </w:rPr>
        <w:t>drx-RetransmissionTimerDLPTM</w:t>
      </w:r>
      <w:proofErr w:type="spellEnd"/>
      <w:r w:rsidRPr="00A4517C">
        <w:rPr>
          <w:b/>
          <w:bCs/>
          <w:sz w:val="24"/>
          <w:szCs w:val="24"/>
          <w:lang w:val="en-US"/>
        </w:rPr>
        <w:t xml:space="preserve"> is running. </w:t>
      </w:r>
    </w:p>
    <w:p w14:paraId="2871BFE5" w14:textId="77777777" w:rsidR="00AB46A8" w:rsidRPr="00A4517C" w:rsidRDefault="008C1B30">
      <w:pPr>
        <w:pStyle w:val="2"/>
        <w:keepLines w:val="0"/>
        <w:tabs>
          <w:tab w:val="left" w:pos="576"/>
        </w:tabs>
        <w:spacing w:line="240" w:lineRule="auto"/>
        <w:ind w:left="0" w:firstLine="0"/>
        <w:jc w:val="left"/>
        <w:rPr>
          <w:rFonts w:eastAsiaTheme="majorHAnsi"/>
          <w:sz w:val="24"/>
          <w:szCs w:val="24"/>
          <w:lang w:val="en-US"/>
        </w:rPr>
      </w:pPr>
      <w:r w:rsidRPr="00A4517C">
        <w:rPr>
          <w:rFonts w:eastAsiaTheme="majorHAnsi" w:hint="eastAsia"/>
          <w:sz w:val="24"/>
          <w:szCs w:val="24"/>
          <w:lang w:val="en-US"/>
        </w:rPr>
        <w:t>PDCP open issue</w:t>
      </w:r>
    </w:p>
    <w:p w14:paraId="2EDB759B" w14:textId="77777777" w:rsidR="00AB46A8" w:rsidRPr="00A4517C" w:rsidRDefault="008C1B30">
      <w:pPr>
        <w:numPr>
          <w:ilvl w:val="0"/>
          <w:numId w:val="7"/>
        </w:numPr>
        <w:rPr>
          <w:b/>
          <w:bCs/>
          <w:sz w:val="24"/>
          <w:szCs w:val="24"/>
          <w:lang w:val="en-US"/>
        </w:rPr>
      </w:pPr>
      <w:r w:rsidRPr="00A4517C">
        <w:rPr>
          <w:rFonts w:hint="eastAsia"/>
          <w:b/>
          <w:bCs/>
          <w:sz w:val="24"/>
          <w:szCs w:val="24"/>
          <w:lang w:val="en-US"/>
        </w:rPr>
        <w:t>Issue 6: FFS whether HFN is needed.</w:t>
      </w:r>
    </w:p>
    <w:p w14:paraId="343B84BD" w14:textId="1B4BC4BD" w:rsidR="00AB46A8" w:rsidRPr="00A4517C" w:rsidRDefault="008C1B30" w:rsidP="001F4595">
      <w:pPr>
        <w:pStyle w:val="B1"/>
        <w:ind w:left="0" w:firstLine="0"/>
        <w:jc w:val="both"/>
        <w:rPr>
          <w:rFonts w:eastAsia="宋体"/>
          <w:sz w:val="24"/>
          <w:szCs w:val="24"/>
          <w:lang w:val="en-US" w:eastAsia="zh-CN"/>
        </w:rPr>
      </w:pPr>
      <w:r w:rsidRPr="00A4517C">
        <w:rPr>
          <w:rFonts w:eastAsia="宋体" w:hint="eastAsia"/>
          <w:sz w:val="24"/>
          <w:szCs w:val="24"/>
          <w:lang w:val="en-US" w:eastAsia="zh-CN"/>
        </w:rPr>
        <w:t>In the curren</w:t>
      </w:r>
      <w:r w:rsidR="00792741" w:rsidRPr="00A4517C">
        <w:rPr>
          <w:rFonts w:eastAsia="宋体"/>
          <w:sz w:val="24"/>
          <w:szCs w:val="24"/>
          <w:lang w:val="en-US" w:eastAsia="zh-CN"/>
        </w:rPr>
        <w:t>t</w:t>
      </w:r>
      <w:r w:rsidRPr="00A4517C">
        <w:rPr>
          <w:rFonts w:eastAsia="宋体" w:hint="eastAsia"/>
          <w:sz w:val="24"/>
          <w:szCs w:val="24"/>
          <w:lang w:val="en-US" w:eastAsia="zh-CN"/>
        </w:rPr>
        <w:t xml:space="preserve"> spec, the HFN i</w:t>
      </w:r>
      <w:r w:rsidRPr="00A4517C">
        <w:rPr>
          <w:rFonts w:eastAsia="宋体" w:hint="eastAsia"/>
          <w:sz w:val="24"/>
          <w:szCs w:val="24"/>
          <w:lang w:val="en-US" w:eastAsia="zh-CN"/>
        </w:rPr>
        <w:t>s a</w:t>
      </w:r>
      <w:r w:rsidR="00C81ED1" w:rsidRPr="00A4517C">
        <w:rPr>
          <w:rFonts w:eastAsia="宋体" w:hint="eastAsia"/>
          <w:sz w:val="24"/>
          <w:szCs w:val="24"/>
          <w:lang w:val="en-US" w:eastAsia="zh-CN"/>
        </w:rPr>
        <w:t>n</w:t>
      </w:r>
      <w:r w:rsidRPr="00A4517C">
        <w:rPr>
          <w:rFonts w:eastAsia="宋体" w:hint="eastAsia"/>
          <w:sz w:val="24"/>
          <w:szCs w:val="24"/>
          <w:lang w:val="en-US" w:eastAsia="zh-CN"/>
        </w:rPr>
        <w:t xml:space="preserve"> </w:t>
      </w:r>
      <w:r w:rsidRPr="00A4517C">
        <w:rPr>
          <w:rFonts w:eastAsia="宋体" w:hint="eastAsia"/>
          <w:sz w:val="24"/>
          <w:szCs w:val="24"/>
          <w:lang w:val="en-US" w:eastAsia="zh-CN"/>
        </w:rPr>
        <w:t>important parameter for cip</w:t>
      </w:r>
      <w:r w:rsidR="00792741" w:rsidRPr="00A4517C">
        <w:rPr>
          <w:rFonts w:eastAsia="宋体"/>
          <w:sz w:val="24"/>
          <w:szCs w:val="24"/>
          <w:lang w:val="en-US" w:eastAsia="zh-CN"/>
        </w:rPr>
        <w:t>h</w:t>
      </w:r>
      <w:r w:rsidRPr="00A4517C">
        <w:rPr>
          <w:rFonts w:eastAsia="宋体" w:hint="eastAsia"/>
          <w:sz w:val="24"/>
          <w:szCs w:val="24"/>
          <w:lang w:val="en-US" w:eastAsia="zh-CN"/>
        </w:rPr>
        <w:t>ering/</w:t>
      </w:r>
      <w:r w:rsidRPr="00A4517C">
        <w:rPr>
          <w:rFonts w:eastAsia="宋体"/>
          <w:sz w:val="24"/>
          <w:szCs w:val="24"/>
          <w:lang w:val="en-US" w:eastAsia="zh-CN"/>
        </w:rPr>
        <w:t>deciphering</w:t>
      </w:r>
      <w:r w:rsidRPr="00A4517C">
        <w:rPr>
          <w:rFonts w:eastAsia="宋体" w:hint="eastAsia"/>
          <w:sz w:val="24"/>
          <w:szCs w:val="24"/>
          <w:lang w:val="en-US" w:eastAsia="zh-CN"/>
        </w:rPr>
        <w:t xml:space="preserve"> and </w:t>
      </w:r>
      <w:proofErr w:type="spellStart"/>
      <w:r w:rsidRPr="00A4517C">
        <w:rPr>
          <w:rFonts w:eastAsia="宋体" w:hint="eastAsia"/>
          <w:sz w:val="24"/>
          <w:szCs w:val="24"/>
          <w:lang w:val="en-US" w:eastAsia="zh-CN"/>
        </w:rPr>
        <w:t>i</w:t>
      </w:r>
      <w:r w:rsidRPr="00A4517C">
        <w:rPr>
          <w:rFonts w:eastAsia="宋体"/>
          <w:sz w:val="24"/>
          <w:szCs w:val="24"/>
          <w:lang w:val="en-US" w:eastAsia="zh-CN"/>
        </w:rPr>
        <w:t>ntegrity</w:t>
      </w:r>
      <w:proofErr w:type="spellEnd"/>
      <w:r w:rsidRPr="00A4517C">
        <w:rPr>
          <w:rFonts w:eastAsia="宋体"/>
          <w:sz w:val="24"/>
          <w:szCs w:val="24"/>
          <w:lang w:val="en-US" w:eastAsia="zh-CN"/>
        </w:rPr>
        <w:t xml:space="preserve"> protection</w:t>
      </w:r>
      <w:r w:rsidRPr="00A4517C">
        <w:rPr>
          <w:rFonts w:eastAsia="宋体" w:hint="eastAsia"/>
          <w:sz w:val="24"/>
          <w:szCs w:val="24"/>
          <w:lang w:val="en-US" w:eastAsia="zh-CN"/>
        </w:rPr>
        <w:t>/</w:t>
      </w:r>
      <w:r w:rsidRPr="00A4517C">
        <w:rPr>
          <w:rFonts w:eastAsia="宋体"/>
          <w:sz w:val="24"/>
          <w:szCs w:val="24"/>
          <w:lang w:val="en-US" w:eastAsia="zh-CN"/>
        </w:rPr>
        <w:t>verification</w:t>
      </w:r>
      <w:r w:rsidRPr="00A4517C">
        <w:rPr>
          <w:rFonts w:eastAsia="宋体" w:hint="eastAsia"/>
          <w:sz w:val="24"/>
          <w:szCs w:val="24"/>
          <w:lang w:val="en-US" w:eastAsia="zh-CN"/>
        </w:rPr>
        <w:t>. As SA3 had confirmed that no AS security for MBS, there is no need for indicating HFN</w:t>
      </w:r>
      <w:r w:rsidR="00121601" w:rsidRPr="00A4517C">
        <w:rPr>
          <w:rFonts w:eastAsia="宋体"/>
          <w:sz w:val="24"/>
          <w:szCs w:val="24"/>
          <w:lang w:val="en-US" w:eastAsia="zh-CN"/>
        </w:rPr>
        <w:t xml:space="preserve"> by </w:t>
      </w:r>
      <w:r w:rsidR="00EA510A" w:rsidRPr="00A4517C">
        <w:rPr>
          <w:rFonts w:eastAsia="宋体"/>
          <w:sz w:val="24"/>
          <w:szCs w:val="24"/>
          <w:lang w:val="en-US" w:eastAsia="zh-CN"/>
        </w:rPr>
        <w:t xml:space="preserve">NW </w:t>
      </w:r>
      <w:r w:rsidRPr="00A4517C">
        <w:rPr>
          <w:rFonts w:eastAsia="宋体" w:hint="eastAsia"/>
          <w:sz w:val="24"/>
          <w:szCs w:val="24"/>
          <w:lang w:val="en-US" w:eastAsia="zh-CN"/>
        </w:rPr>
        <w:t xml:space="preserve">to UE. As for the determination of HFN at UE side, </w:t>
      </w:r>
      <w:r w:rsidR="00792741" w:rsidRPr="00A4517C">
        <w:rPr>
          <w:rFonts w:eastAsia="宋体"/>
          <w:sz w:val="24"/>
          <w:szCs w:val="24"/>
          <w:lang w:val="en-US" w:eastAsia="zh-CN"/>
        </w:rPr>
        <w:t xml:space="preserve">the </w:t>
      </w:r>
      <w:proofErr w:type="spellStart"/>
      <w:r w:rsidRPr="00A4517C">
        <w:rPr>
          <w:rFonts w:eastAsia="宋体" w:hint="eastAsia"/>
          <w:sz w:val="24"/>
          <w:szCs w:val="24"/>
          <w:lang w:val="en-US" w:eastAsia="zh-CN"/>
        </w:rPr>
        <w:t>sidelink</w:t>
      </w:r>
      <w:proofErr w:type="spellEnd"/>
      <w:r w:rsidRPr="00A4517C">
        <w:rPr>
          <w:rFonts w:eastAsia="宋体" w:hint="eastAsia"/>
          <w:sz w:val="24"/>
          <w:szCs w:val="24"/>
          <w:lang w:val="en-US" w:eastAsia="zh-CN"/>
        </w:rPr>
        <w:t xml:space="preserve"> mechanism can be reu</w:t>
      </w:r>
      <w:r w:rsidR="00792741" w:rsidRPr="00A4517C">
        <w:rPr>
          <w:rFonts w:eastAsia="宋体" w:hint="eastAsia"/>
          <w:sz w:val="24"/>
          <w:szCs w:val="24"/>
          <w:lang w:val="en-US" w:eastAsia="zh-CN"/>
        </w:rPr>
        <w:t>s</w:t>
      </w:r>
      <w:r w:rsidRPr="00A4517C">
        <w:rPr>
          <w:rFonts w:eastAsia="宋体" w:hint="eastAsia"/>
          <w:sz w:val="24"/>
          <w:szCs w:val="24"/>
          <w:lang w:val="en-US" w:eastAsia="zh-CN"/>
        </w:rPr>
        <w:t>e</w:t>
      </w:r>
      <w:r w:rsidR="00792741" w:rsidRPr="00A4517C">
        <w:rPr>
          <w:rFonts w:eastAsia="宋体"/>
          <w:sz w:val="24"/>
          <w:szCs w:val="24"/>
          <w:lang w:val="en-US" w:eastAsia="zh-CN"/>
        </w:rPr>
        <w:t>d</w:t>
      </w:r>
      <w:r w:rsidRPr="00A4517C">
        <w:rPr>
          <w:rFonts w:eastAsia="宋体" w:hint="eastAsia"/>
          <w:sz w:val="24"/>
          <w:szCs w:val="24"/>
          <w:lang w:val="en-US" w:eastAsia="zh-CN"/>
        </w:rPr>
        <w:t xml:space="preserve">, i.e., </w:t>
      </w:r>
      <w:proofErr w:type="spellStart"/>
      <w:r w:rsidRPr="00A4517C">
        <w:rPr>
          <w:rFonts w:eastAsia="宋体" w:hint="eastAsia"/>
          <w:sz w:val="24"/>
          <w:szCs w:val="24"/>
          <w:lang w:val="en-US" w:eastAsia="zh-CN"/>
        </w:rPr>
        <w:t>i</w:t>
      </w:r>
      <w:proofErr w:type="spellEnd"/>
      <w:r w:rsidRPr="00A4517C">
        <w:rPr>
          <w:rFonts w:eastAsia="宋体"/>
          <w:sz w:val="24"/>
          <w:szCs w:val="24"/>
          <w:lang w:val="en-US" w:eastAsia="zh-CN"/>
        </w:rPr>
        <w:t xml:space="preserve">t </w:t>
      </w:r>
      <w:r w:rsidRPr="00A4517C">
        <w:rPr>
          <w:rFonts w:eastAsia="宋体" w:hint="eastAsia"/>
          <w:sz w:val="24"/>
          <w:szCs w:val="24"/>
          <w:lang w:val="en-US" w:eastAsia="zh-CN"/>
        </w:rPr>
        <w:t>is up to UE implementation to select HFN for RX_NEXT as such that initial value of RX_DELIV should be a positive value.</w:t>
      </w:r>
    </w:p>
    <w:p w14:paraId="6A6020CC" w14:textId="77777777" w:rsidR="00AB46A8" w:rsidRPr="00A4517C" w:rsidRDefault="008C1B30">
      <w:pPr>
        <w:rPr>
          <w:rStyle w:val="a9"/>
          <w:b/>
          <w:bCs/>
          <w:sz w:val="24"/>
          <w:szCs w:val="24"/>
          <w:lang w:val="en-US"/>
        </w:rPr>
      </w:pPr>
      <w:r w:rsidRPr="00A4517C">
        <w:rPr>
          <w:rStyle w:val="a9"/>
          <w:b/>
          <w:bCs/>
          <w:sz w:val="24"/>
          <w:szCs w:val="24"/>
          <w:lang w:val="en-US"/>
        </w:rPr>
        <w:t xml:space="preserve">Proposal </w:t>
      </w:r>
      <w:r w:rsidRPr="00A4517C">
        <w:rPr>
          <w:rStyle w:val="a9"/>
          <w:rFonts w:hint="eastAsia"/>
          <w:b/>
          <w:bCs/>
          <w:sz w:val="24"/>
          <w:szCs w:val="24"/>
          <w:lang w:val="en-US"/>
        </w:rPr>
        <w:t>6</w:t>
      </w:r>
      <w:r w:rsidRPr="00A4517C">
        <w:rPr>
          <w:rStyle w:val="a9"/>
          <w:b/>
          <w:bCs/>
          <w:sz w:val="24"/>
          <w:szCs w:val="24"/>
          <w:lang w:val="en-US"/>
        </w:rPr>
        <w:t xml:space="preserve">: </w:t>
      </w:r>
      <w:r w:rsidRPr="00A4517C">
        <w:rPr>
          <w:rStyle w:val="a9"/>
          <w:rFonts w:hint="eastAsia"/>
          <w:b/>
          <w:bCs/>
          <w:sz w:val="24"/>
          <w:szCs w:val="24"/>
          <w:lang w:val="en-US"/>
        </w:rPr>
        <w:t>The HFN is not indicated to UE. It is up to UE implementation to select initial HFN.</w:t>
      </w:r>
    </w:p>
    <w:p w14:paraId="04D71FA9" w14:textId="77777777" w:rsidR="00AB46A8" w:rsidRPr="00A4517C" w:rsidRDefault="008C1B30">
      <w:pPr>
        <w:pStyle w:val="1"/>
        <w:spacing w:before="180" w:line="240" w:lineRule="auto"/>
        <w:ind w:left="0" w:firstLine="0"/>
        <w:jc w:val="left"/>
        <w:rPr>
          <w:rFonts w:ascii="Times New Roman" w:eastAsiaTheme="majorEastAsia" w:hAnsi="Times New Roman"/>
          <w:b/>
          <w:sz w:val="24"/>
          <w:szCs w:val="24"/>
        </w:rPr>
      </w:pPr>
      <w:bookmarkStart w:id="3" w:name="_Toc502437832"/>
      <w:r w:rsidRPr="00A4517C">
        <w:rPr>
          <w:rFonts w:ascii="Times New Roman" w:eastAsiaTheme="majorEastAsia" w:hAnsi="Times New Roman"/>
          <w:b/>
          <w:sz w:val="24"/>
          <w:szCs w:val="24"/>
        </w:rPr>
        <w:t>Conclusion</w:t>
      </w:r>
    </w:p>
    <w:p w14:paraId="4BE638F0" w14:textId="77777777" w:rsidR="00AB46A8" w:rsidRPr="00A4517C" w:rsidRDefault="008C1B30">
      <w:pPr>
        <w:spacing w:afterLines="50" w:line="240" w:lineRule="auto"/>
        <w:jc w:val="left"/>
        <w:rPr>
          <w:sz w:val="24"/>
          <w:szCs w:val="24"/>
        </w:rPr>
      </w:pPr>
      <w:r w:rsidRPr="00A4517C">
        <w:rPr>
          <w:sz w:val="24"/>
          <w:szCs w:val="24"/>
        </w:rPr>
        <w:t>Based on the above analysis, the following observation and proposal</w:t>
      </w:r>
      <w:r w:rsidRPr="00A4517C">
        <w:rPr>
          <w:rFonts w:hint="eastAsia"/>
          <w:sz w:val="24"/>
          <w:szCs w:val="24"/>
          <w:lang w:val="en-US"/>
        </w:rPr>
        <w:t>s</w:t>
      </w:r>
      <w:r w:rsidRPr="00A4517C">
        <w:rPr>
          <w:sz w:val="24"/>
          <w:szCs w:val="24"/>
        </w:rPr>
        <w:t xml:space="preserve"> are given:</w:t>
      </w:r>
    </w:p>
    <w:p w14:paraId="5A231EE9" w14:textId="77777777" w:rsidR="00AB46A8" w:rsidRPr="00A4517C" w:rsidRDefault="008C1B30">
      <w:pPr>
        <w:rPr>
          <w:b/>
          <w:bCs/>
          <w:sz w:val="24"/>
          <w:szCs w:val="24"/>
          <w:lang w:val="en-US"/>
        </w:rPr>
      </w:pPr>
      <w:r w:rsidRPr="00A4517C">
        <w:rPr>
          <w:rFonts w:hint="eastAsia"/>
          <w:b/>
          <w:bCs/>
          <w:sz w:val="24"/>
          <w:szCs w:val="24"/>
          <w:lang w:val="en-US"/>
        </w:rPr>
        <w:t xml:space="preserve">Proposal 1: No </w:t>
      </w:r>
      <w:r w:rsidRPr="00A4517C">
        <w:rPr>
          <w:b/>
          <w:bCs/>
          <w:sz w:val="24"/>
          <w:szCs w:val="24"/>
          <w:lang w:val="en-US"/>
        </w:rPr>
        <w:t>additional specification work</w:t>
      </w:r>
      <w:r w:rsidRPr="00A4517C">
        <w:rPr>
          <w:rFonts w:hint="eastAsia"/>
          <w:b/>
          <w:bCs/>
          <w:sz w:val="24"/>
          <w:szCs w:val="24"/>
          <w:lang w:val="en-US"/>
        </w:rPr>
        <w:t xml:space="preserve"> on </w:t>
      </w:r>
      <w:r w:rsidRPr="00A4517C">
        <w:rPr>
          <w:b/>
          <w:bCs/>
          <w:sz w:val="24"/>
          <w:szCs w:val="24"/>
          <w:lang w:val="en-US"/>
        </w:rPr>
        <w:t xml:space="preserve">handling of the MAC </w:t>
      </w:r>
      <w:proofErr w:type="spellStart"/>
      <w:r w:rsidRPr="00A4517C">
        <w:rPr>
          <w:b/>
          <w:bCs/>
          <w:sz w:val="24"/>
          <w:szCs w:val="24"/>
          <w:lang w:val="en-US"/>
        </w:rPr>
        <w:t>subPDUs</w:t>
      </w:r>
      <w:proofErr w:type="spellEnd"/>
      <w:r w:rsidRPr="00A4517C">
        <w:rPr>
          <w:b/>
          <w:bCs/>
          <w:sz w:val="24"/>
          <w:szCs w:val="24"/>
          <w:lang w:val="en-US"/>
        </w:rPr>
        <w:t xml:space="preserve"> that the UE is not interested in</w:t>
      </w:r>
      <w:r w:rsidRPr="00A4517C">
        <w:rPr>
          <w:rFonts w:hint="eastAsia"/>
          <w:b/>
          <w:bCs/>
          <w:sz w:val="24"/>
          <w:szCs w:val="24"/>
          <w:lang w:val="en-US"/>
        </w:rPr>
        <w:t>.</w:t>
      </w:r>
    </w:p>
    <w:p w14:paraId="1065B4AD" w14:textId="2B1F3A5A" w:rsidR="00AB46A8" w:rsidRPr="00A4517C" w:rsidRDefault="008C1B30">
      <w:pPr>
        <w:rPr>
          <w:b/>
          <w:bCs/>
          <w:sz w:val="24"/>
          <w:szCs w:val="24"/>
          <w:lang w:val="en-US"/>
        </w:rPr>
      </w:pPr>
      <w:r w:rsidRPr="00A4517C">
        <w:rPr>
          <w:rFonts w:hint="eastAsia"/>
          <w:b/>
          <w:bCs/>
          <w:sz w:val="24"/>
          <w:szCs w:val="24"/>
          <w:lang w:val="en-US"/>
        </w:rPr>
        <w:t>Proposal 2: The RTT timer is not started when no feedback is transmitted in NACK only case</w:t>
      </w:r>
      <w:r w:rsidR="00D13A5E" w:rsidRPr="00A4517C">
        <w:rPr>
          <w:b/>
          <w:bCs/>
          <w:sz w:val="24"/>
          <w:szCs w:val="24"/>
          <w:lang w:val="en-US"/>
        </w:rPr>
        <w:t>.</w:t>
      </w:r>
    </w:p>
    <w:p w14:paraId="680E5B32" w14:textId="2A9BE23C" w:rsidR="00D13A5E" w:rsidRPr="00A4517C" w:rsidRDefault="00D13A5E">
      <w:pPr>
        <w:rPr>
          <w:rFonts w:hint="eastAsia"/>
          <w:b/>
          <w:bCs/>
          <w:sz w:val="24"/>
          <w:szCs w:val="24"/>
          <w:lang w:val="en-US"/>
        </w:rPr>
      </w:pPr>
      <w:r w:rsidRPr="00A4517C">
        <w:rPr>
          <w:b/>
          <w:bCs/>
          <w:sz w:val="24"/>
          <w:szCs w:val="24"/>
          <w:lang w:val="en-US"/>
        </w:rPr>
        <w:t>Proposal 3</w:t>
      </w:r>
      <w:r w:rsidRPr="00A4517C">
        <w:rPr>
          <w:rFonts w:hint="eastAsia"/>
          <w:b/>
          <w:bCs/>
          <w:sz w:val="24"/>
          <w:szCs w:val="24"/>
          <w:lang w:val="en-US"/>
        </w:rPr>
        <w:t>：</w:t>
      </w:r>
      <w:r w:rsidRPr="00A4517C">
        <w:rPr>
          <w:b/>
          <w:bCs/>
          <w:sz w:val="24"/>
          <w:szCs w:val="24"/>
          <w:lang w:val="en-US"/>
        </w:rPr>
        <w:t xml:space="preserve">For MBS, </w:t>
      </w:r>
      <w:proofErr w:type="spellStart"/>
      <w:r w:rsidRPr="00A4517C">
        <w:rPr>
          <w:b/>
          <w:bCs/>
          <w:sz w:val="24"/>
          <w:szCs w:val="24"/>
          <w:lang w:val="en-US"/>
        </w:rPr>
        <w:t>gNB</w:t>
      </w:r>
      <w:proofErr w:type="spellEnd"/>
      <w:r w:rsidRPr="00A4517C">
        <w:rPr>
          <w:b/>
          <w:bCs/>
          <w:sz w:val="24"/>
          <w:szCs w:val="24"/>
          <w:lang w:val="en-US"/>
        </w:rPr>
        <w:t xml:space="preserve"> shall not schedule new transmission for a HARQ Process when the associated </w:t>
      </w:r>
      <w:proofErr w:type="spellStart"/>
      <w:r w:rsidRPr="00A4517C">
        <w:rPr>
          <w:rFonts w:hint="eastAsia"/>
          <w:b/>
          <w:bCs/>
          <w:sz w:val="24"/>
          <w:szCs w:val="24"/>
          <w:lang w:val="en-US"/>
        </w:rPr>
        <w:t>drx-RetransmissionTimerDL</w:t>
      </w:r>
      <w:proofErr w:type="spellEnd"/>
      <w:r w:rsidRPr="00A4517C">
        <w:rPr>
          <w:b/>
          <w:bCs/>
          <w:sz w:val="24"/>
          <w:szCs w:val="24"/>
          <w:lang w:val="en-US"/>
        </w:rPr>
        <w:t xml:space="preserve"> is running</w:t>
      </w:r>
      <w:r w:rsidR="00D53825" w:rsidRPr="00A4517C">
        <w:rPr>
          <w:b/>
          <w:bCs/>
          <w:sz w:val="24"/>
          <w:szCs w:val="24"/>
          <w:lang w:val="en-US"/>
        </w:rPr>
        <w:t xml:space="preserve"> </w:t>
      </w:r>
      <w:r w:rsidR="00D53825" w:rsidRPr="00A4517C">
        <w:rPr>
          <w:b/>
          <w:sz w:val="24"/>
          <w:szCs w:val="24"/>
          <w:lang w:val="en-US"/>
        </w:rPr>
        <w:t>at UE side.</w:t>
      </w:r>
    </w:p>
    <w:p w14:paraId="28D11722" w14:textId="71F105DD" w:rsidR="00AB46A8" w:rsidRPr="00A4517C" w:rsidRDefault="008C1B30">
      <w:pPr>
        <w:rPr>
          <w:b/>
          <w:bCs/>
          <w:sz w:val="24"/>
          <w:szCs w:val="24"/>
          <w:lang w:val="en-US"/>
        </w:rPr>
      </w:pPr>
      <w:r w:rsidRPr="00A4517C">
        <w:rPr>
          <w:rFonts w:hint="eastAsia"/>
          <w:b/>
          <w:bCs/>
          <w:sz w:val="24"/>
          <w:szCs w:val="24"/>
          <w:lang w:val="en-US"/>
        </w:rPr>
        <w:t xml:space="preserve">Proposal </w:t>
      </w:r>
      <w:r w:rsidR="00D13A5E" w:rsidRPr="00A4517C">
        <w:rPr>
          <w:b/>
          <w:bCs/>
          <w:sz w:val="24"/>
          <w:szCs w:val="24"/>
          <w:lang w:val="en-US"/>
        </w:rPr>
        <w:t>4</w:t>
      </w:r>
      <w:r w:rsidRPr="00A4517C">
        <w:rPr>
          <w:rFonts w:hint="eastAsia"/>
          <w:b/>
          <w:bCs/>
          <w:sz w:val="24"/>
          <w:szCs w:val="24"/>
          <w:lang w:val="en-US"/>
        </w:rPr>
        <w:t>: The MBS DRX MAC CE command is per G-RNTI.</w:t>
      </w:r>
    </w:p>
    <w:p w14:paraId="7871355C" w14:textId="70E9F221" w:rsidR="00AB46A8" w:rsidRPr="00A4517C" w:rsidRDefault="008C1B30">
      <w:pPr>
        <w:rPr>
          <w:b/>
          <w:bCs/>
          <w:sz w:val="24"/>
          <w:szCs w:val="24"/>
          <w:lang w:val="en-US"/>
        </w:rPr>
      </w:pPr>
      <w:r w:rsidRPr="00A4517C">
        <w:rPr>
          <w:rFonts w:hint="eastAsia"/>
          <w:b/>
          <w:bCs/>
          <w:sz w:val="24"/>
          <w:szCs w:val="24"/>
          <w:lang w:val="en-US"/>
        </w:rPr>
        <w:t xml:space="preserve">Proposal </w:t>
      </w:r>
      <w:r w:rsidR="00D13A5E" w:rsidRPr="00A4517C">
        <w:rPr>
          <w:b/>
          <w:bCs/>
          <w:sz w:val="24"/>
          <w:szCs w:val="24"/>
          <w:lang w:val="en-US"/>
        </w:rPr>
        <w:t>5</w:t>
      </w:r>
      <w:r w:rsidRPr="00A4517C">
        <w:rPr>
          <w:rFonts w:hint="eastAsia"/>
          <w:b/>
          <w:bCs/>
          <w:sz w:val="24"/>
          <w:szCs w:val="24"/>
          <w:lang w:val="en-US"/>
        </w:rPr>
        <w:t>: Short DRX is not supported for MBS.</w:t>
      </w:r>
    </w:p>
    <w:p w14:paraId="2A190B9A" w14:textId="20B1748A" w:rsidR="00AB46A8" w:rsidRPr="00A4517C" w:rsidRDefault="008C1B30">
      <w:pPr>
        <w:rPr>
          <w:b/>
          <w:bCs/>
          <w:sz w:val="24"/>
          <w:szCs w:val="24"/>
          <w:lang w:val="en-US"/>
        </w:rPr>
      </w:pPr>
      <w:r w:rsidRPr="00A4517C">
        <w:rPr>
          <w:rFonts w:hint="eastAsia"/>
          <w:b/>
          <w:bCs/>
          <w:sz w:val="24"/>
          <w:szCs w:val="24"/>
          <w:lang w:val="en-US"/>
        </w:rPr>
        <w:lastRenderedPageBreak/>
        <w:t xml:space="preserve">Proposal </w:t>
      </w:r>
      <w:r w:rsidR="00D13A5E" w:rsidRPr="00A4517C">
        <w:rPr>
          <w:b/>
          <w:bCs/>
          <w:sz w:val="24"/>
          <w:szCs w:val="24"/>
          <w:lang w:val="en-US"/>
        </w:rPr>
        <w:t>6</w:t>
      </w:r>
      <w:r w:rsidRPr="00A4517C">
        <w:rPr>
          <w:rFonts w:hint="eastAsia"/>
          <w:b/>
          <w:bCs/>
          <w:sz w:val="24"/>
          <w:szCs w:val="24"/>
          <w:lang w:val="en-US"/>
        </w:rPr>
        <w:t>: T</w:t>
      </w:r>
      <w:r w:rsidRPr="00A4517C">
        <w:rPr>
          <w:b/>
          <w:bCs/>
          <w:sz w:val="24"/>
          <w:szCs w:val="24"/>
          <w:lang w:val="en-US"/>
        </w:rPr>
        <w:t xml:space="preserve">he UE monitors UE specific PDCCH/C-RNTI when </w:t>
      </w:r>
      <w:proofErr w:type="spellStart"/>
      <w:r w:rsidRPr="00A4517C">
        <w:rPr>
          <w:b/>
          <w:bCs/>
          <w:sz w:val="24"/>
          <w:szCs w:val="24"/>
          <w:lang w:val="en-US"/>
        </w:rPr>
        <w:t>drx-RetransmissionTimerDLPTM</w:t>
      </w:r>
      <w:proofErr w:type="spellEnd"/>
      <w:r w:rsidRPr="00A4517C">
        <w:rPr>
          <w:b/>
          <w:bCs/>
          <w:sz w:val="24"/>
          <w:szCs w:val="24"/>
          <w:lang w:val="en-US"/>
        </w:rPr>
        <w:t xml:space="preserve"> is running. </w:t>
      </w:r>
    </w:p>
    <w:p w14:paraId="1DDECC1E" w14:textId="69FCC228" w:rsidR="00AB46A8" w:rsidRPr="00A4517C" w:rsidRDefault="008C1B30">
      <w:pPr>
        <w:rPr>
          <w:b/>
          <w:bCs/>
          <w:sz w:val="24"/>
          <w:szCs w:val="24"/>
          <w:lang w:val="en-US"/>
        </w:rPr>
      </w:pPr>
      <w:r w:rsidRPr="00A4517C">
        <w:rPr>
          <w:b/>
          <w:bCs/>
          <w:sz w:val="24"/>
          <w:szCs w:val="24"/>
          <w:lang w:val="en-US"/>
        </w:rPr>
        <w:t xml:space="preserve">Proposal </w:t>
      </w:r>
      <w:r w:rsidR="00D13A5E" w:rsidRPr="00A4517C">
        <w:rPr>
          <w:b/>
          <w:bCs/>
          <w:sz w:val="24"/>
          <w:szCs w:val="24"/>
          <w:lang w:val="en-US"/>
        </w:rPr>
        <w:t>7</w:t>
      </w:r>
      <w:r w:rsidRPr="00A4517C">
        <w:rPr>
          <w:b/>
          <w:bCs/>
          <w:sz w:val="24"/>
          <w:szCs w:val="24"/>
          <w:lang w:val="en-US"/>
        </w:rPr>
        <w:t xml:space="preserve">: </w:t>
      </w:r>
      <w:r w:rsidRPr="00A4517C">
        <w:rPr>
          <w:rFonts w:hint="eastAsia"/>
          <w:b/>
          <w:bCs/>
          <w:sz w:val="24"/>
          <w:szCs w:val="24"/>
          <w:lang w:val="en-US"/>
        </w:rPr>
        <w:t>The HFN is not indicated to UE. It is up to UE implementation to select initial HFN.</w:t>
      </w:r>
    </w:p>
    <w:p w14:paraId="25B7835D" w14:textId="384E59B3" w:rsidR="00AB46A8" w:rsidRPr="00A4517C" w:rsidRDefault="008C1B30" w:rsidP="006A5273">
      <w:pPr>
        <w:pStyle w:val="1"/>
        <w:spacing w:before="180" w:line="240" w:lineRule="auto"/>
        <w:ind w:left="0" w:firstLine="0"/>
        <w:jc w:val="left"/>
        <w:rPr>
          <w:rFonts w:ascii="Times New Roman" w:hAnsi="Times New Roman"/>
          <w:sz w:val="24"/>
          <w:szCs w:val="24"/>
        </w:rPr>
      </w:pPr>
      <w:r w:rsidRPr="00A4517C">
        <w:rPr>
          <w:rFonts w:ascii="Times New Roman" w:hAnsi="Times New Roman"/>
          <w:sz w:val="24"/>
          <w:szCs w:val="24"/>
        </w:rPr>
        <w:t>Reference</w:t>
      </w:r>
      <w:bookmarkEnd w:id="3"/>
    </w:p>
    <w:sectPr w:rsidR="00AB46A8" w:rsidRPr="00A4517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4B3EF" w14:textId="77777777" w:rsidR="000E2B49" w:rsidRDefault="000E2B49">
      <w:pPr>
        <w:spacing w:after="0" w:line="240" w:lineRule="auto"/>
      </w:pPr>
      <w:r>
        <w:separator/>
      </w:r>
    </w:p>
  </w:endnote>
  <w:endnote w:type="continuationSeparator" w:id="0">
    <w:p w14:paraId="2215096E" w14:textId="77777777" w:rsidR="000E2B49" w:rsidRDefault="000E2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1AC9B" w14:textId="77777777" w:rsidR="00AB46A8" w:rsidRDefault="008C1B30">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44240" w14:textId="77777777" w:rsidR="000E2B49" w:rsidRDefault="000E2B49">
      <w:pPr>
        <w:spacing w:after="0" w:line="240" w:lineRule="auto"/>
      </w:pPr>
      <w:r>
        <w:separator/>
      </w:r>
    </w:p>
  </w:footnote>
  <w:footnote w:type="continuationSeparator" w:id="0">
    <w:p w14:paraId="138D0A42" w14:textId="77777777" w:rsidR="000E2B49" w:rsidRDefault="000E2B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15579FD"/>
    <w:multiLevelType w:val="singleLevel"/>
    <w:tmpl w:val="C15579FD"/>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6"/>
  </w:num>
  <w:num w:numId="4">
    <w:abstractNumId w:val="3"/>
  </w:num>
  <w:num w:numId="5">
    <w:abstractNumId w:val="4"/>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D3B"/>
    <w:rsid w:val="00001E23"/>
    <w:rsid w:val="0000210E"/>
    <w:rsid w:val="00002201"/>
    <w:rsid w:val="00003169"/>
    <w:rsid w:val="00003229"/>
    <w:rsid w:val="00003349"/>
    <w:rsid w:val="00003BB3"/>
    <w:rsid w:val="00003C45"/>
    <w:rsid w:val="000044EF"/>
    <w:rsid w:val="00004A0E"/>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84F"/>
    <w:rsid w:val="00012F38"/>
    <w:rsid w:val="0001339A"/>
    <w:rsid w:val="000136FE"/>
    <w:rsid w:val="0001380D"/>
    <w:rsid w:val="000139FE"/>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1D1"/>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4CD"/>
    <w:rsid w:val="000365A6"/>
    <w:rsid w:val="0003728A"/>
    <w:rsid w:val="0003789E"/>
    <w:rsid w:val="00037A7B"/>
    <w:rsid w:val="00037FC9"/>
    <w:rsid w:val="00040020"/>
    <w:rsid w:val="000401DA"/>
    <w:rsid w:val="00040248"/>
    <w:rsid w:val="00040566"/>
    <w:rsid w:val="00040648"/>
    <w:rsid w:val="00040978"/>
    <w:rsid w:val="000409BE"/>
    <w:rsid w:val="00041967"/>
    <w:rsid w:val="00041EBF"/>
    <w:rsid w:val="00042892"/>
    <w:rsid w:val="00042A24"/>
    <w:rsid w:val="00042AE4"/>
    <w:rsid w:val="00043412"/>
    <w:rsid w:val="0004394D"/>
    <w:rsid w:val="0004432C"/>
    <w:rsid w:val="00044466"/>
    <w:rsid w:val="0004469E"/>
    <w:rsid w:val="00044768"/>
    <w:rsid w:val="0004548C"/>
    <w:rsid w:val="000459C3"/>
    <w:rsid w:val="000459C8"/>
    <w:rsid w:val="00045F13"/>
    <w:rsid w:val="0004621D"/>
    <w:rsid w:val="0004630D"/>
    <w:rsid w:val="00046BE8"/>
    <w:rsid w:val="00046F1E"/>
    <w:rsid w:val="0004797C"/>
    <w:rsid w:val="0005010C"/>
    <w:rsid w:val="00050366"/>
    <w:rsid w:val="000506EA"/>
    <w:rsid w:val="00050C2A"/>
    <w:rsid w:val="00050D97"/>
    <w:rsid w:val="0005104E"/>
    <w:rsid w:val="00051174"/>
    <w:rsid w:val="000512D7"/>
    <w:rsid w:val="00051CFC"/>
    <w:rsid w:val="00051D68"/>
    <w:rsid w:val="000527DD"/>
    <w:rsid w:val="000539D0"/>
    <w:rsid w:val="00053D37"/>
    <w:rsid w:val="000543B4"/>
    <w:rsid w:val="000545DC"/>
    <w:rsid w:val="00054F7D"/>
    <w:rsid w:val="0005520E"/>
    <w:rsid w:val="00055254"/>
    <w:rsid w:val="00055B29"/>
    <w:rsid w:val="00055D3E"/>
    <w:rsid w:val="000560DB"/>
    <w:rsid w:val="00056DB8"/>
    <w:rsid w:val="00057A07"/>
    <w:rsid w:val="00057CF4"/>
    <w:rsid w:val="0006047C"/>
    <w:rsid w:val="0006087B"/>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690"/>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52"/>
    <w:rsid w:val="00083BD2"/>
    <w:rsid w:val="00083C4D"/>
    <w:rsid w:val="00083E8A"/>
    <w:rsid w:val="0008402C"/>
    <w:rsid w:val="00084367"/>
    <w:rsid w:val="000849B7"/>
    <w:rsid w:val="000857B0"/>
    <w:rsid w:val="00085CAE"/>
    <w:rsid w:val="00085F36"/>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468B"/>
    <w:rsid w:val="000951A9"/>
    <w:rsid w:val="0009608E"/>
    <w:rsid w:val="000961ED"/>
    <w:rsid w:val="00096252"/>
    <w:rsid w:val="00096795"/>
    <w:rsid w:val="000967FA"/>
    <w:rsid w:val="00096835"/>
    <w:rsid w:val="00096A75"/>
    <w:rsid w:val="00096F49"/>
    <w:rsid w:val="00096F70"/>
    <w:rsid w:val="00097166"/>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AB2"/>
    <w:rsid w:val="000B4CFF"/>
    <w:rsid w:val="000B4D87"/>
    <w:rsid w:val="000B4E3C"/>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1F61"/>
    <w:rsid w:val="000C29EC"/>
    <w:rsid w:val="000C2A75"/>
    <w:rsid w:val="000C2C1D"/>
    <w:rsid w:val="000C313D"/>
    <w:rsid w:val="000C3236"/>
    <w:rsid w:val="000C3BF4"/>
    <w:rsid w:val="000C3EE9"/>
    <w:rsid w:val="000C41BD"/>
    <w:rsid w:val="000C460F"/>
    <w:rsid w:val="000C48B2"/>
    <w:rsid w:val="000C4E16"/>
    <w:rsid w:val="000C55A9"/>
    <w:rsid w:val="000C5D2D"/>
    <w:rsid w:val="000C6545"/>
    <w:rsid w:val="000C682A"/>
    <w:rsid w:val="000C69AF"/>
    <w:rsid w:val="000C6A24"/>
    <w:rsid w:val="000C6B11"/>
    <w:rsid w:val="000C6E7C"/>
    <w:rsid w:val="000C7A05"/>
    <w:rsid w:val="000C7A40"/>
    <w:rsid w:val="000D0014"/>
    <w:rsid w:val="000D02B5"/>
    <w:rsid w:val="000D087A"/>
    <w:rsid w:val="000D0A8F"/>
    <w:rsid w:val="000D0CDA"/>
    <w:rsid w:val="000D0D9A"/>
    <w:rsid w:val="000D12C2"/>
    <w:rsid w:val="000D181D"/>
    <w:rsid w:val="000D1AE8"/>
    <w:rsid w:val="000D252A"/>
    <w:rsid w:val="000D2A73"/>
    <w:rsid w:val="000D2FD9"/>
    <w:rsid w:val="000D3047"/>
    <w:rsid w:val="000D30BF"/>
    <w:rsid w:val="000D3164"/>
    <w:rsid w:val="000D3752"/>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2B49"/>
    <w:rsid w:val="000E2BA8"/>
    <w:rsid w:val="000E37B9"/>
    <w:rsid w:val="000E3DF2"/>
    <w:rsid w:val="000E3E39"/>
    <w:rsid w:val="000E4363"/>
    <w:rsid w:val="000E47D2"/>
    <w:rsid w:val="000E4CAB"/>
    <w:rsid w:val="000E502E"/>
    <w:rsid w:val="000E5FDE"/>
    <w:rsid w:val="000E67FA"/>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B86"/>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6AD5"/>
    <w:rsid w:val="00107090"/>
    <w:rsid w:val="001074F1"/>
    <w:rsid w:val="00107B07"/>
    <w:rsid w:val="00110419"/>
    <w:rsid w:val="00110CA3"/>
    <w:rsid w:val="00110F82"/>
    <w:rsid w:val="001110CD"/>
    <w:rsid w:val="00111B28"/>
    <w:rsid w:val="00111CD2"/>
    <w:rsid w:val="00111F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601"/>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EC8"/>
    <w:rsid w:val="001250D6"/>
    <w:rsid w:val="0012589A"/>
    <w:rsid w:val="00126123"/>
    <w:rsid w:val="0012633C"/>
    <w:rsid w:val="001268A5"/>
    <w:rsid w:val="00126B68"/>
    <w:rsid w:val="00126C8E"/>
    <w:rsid w:val="00127607"/>
    <w:rsid w:val="00127E50"/>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07ED"/>
    <w:rsid w:val="001510F0"/>
    <w:rsid w:val="001513D6"/>
    <w:rsid w:val="00151A97"/>
    <w:rsid w:val="00152023"/>
    <w:rsid w:val="001525BF"/>
    <w:rsid w:val="001534FB"/>
    <w:rsid w:val="0015382C"/>
    <w:rsid w:val="0015383A"/>
    <w:rsid w:val="001539A6"/>
    <w:rsid w:val="001540FC"/>
    <w:rsid w:val="00154793"/>
    <w:rsid w:val="00154B3D"/>
    <w:rsid w:val="00154D65"/>
    <w:rsid w:val="00155217"/>
    <w:rsid w:val="00155585"/>
    <w:rsid w:val="001556AB"/>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24"/>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B60"/>
    <w:rsid w:val="0018121D"/>
    <w:rsid w:val="0018172E"/>
    <w:rsid w:val="001818FA"/>
    <w:rsid w:val="00181CE0"/>
    <w:rsid w:val="00181DFB"/>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97C8C"/>
    <w:rsid w:val="001A0068"/>
    <w:rsid w:val="001A01BE"/>
    <w:rsid w:val="001A0328"/>
    <w:rsid w:val="001A0452"/>
    <w:rsid w:val="001A08FF"/>
    <w:rsid w:val="001A0D0B"/>
    <w:rsid w:val="001A0E16"/>
    <w:rsid w:val="001A0E38"/>
    <w:rsid w:val="001A1195"/>
    <w:rsid w:val="001A13ED"/>
    <w:rsid w:val="001A1CD6"/>
    <w:rsid w:val="001A1CE6"/>
    <w:rsid w:val="001A23A7"/>
    <w:rsid w:val="001A25C5"/>
    <w:rsid w:val="001A25F5"/>
    <w:rsid w:val="001A2835"/>
    <w:rsid w:val="001A2AE8"/>
    <w:rsid w:val="001A2B8A"/>
    <w:rsid w:val="001A2BFD"/>
    <w:rsid w:val="001A2F08"/>
    <w:rsid w:val="001A346B"/>
    <w:rsid w:val="001A35D3"/>
    <w:rsid w:val="001A39AE"/>
    <w:rsid w:val="001A3A32"/>
    <w:rsid w:val="001A492F"/>
    <w:rsid w:val="001A4C4E"/>
    <w:rsid w:val="001A4D6B"/>
    <w:rsid w:val="001A4E12"/>
    <w:rsid w:val="001A520A"/>
    <w:rsid w:val="001A589C"/>
    <w:rsid w:val="001A5EB9"/>
    <w:rsid w:val="001A696F"/>
    <w:rsid w:val="001A6E3E"/>
    <w:rsid w:val="001A7731"/>
    <w:rsid w:val="001A7C55"/>
    <w:rsid w:val="001B000E"/>
    <w:rsid w:val="001B02B9"/>
    <w:rsid w:val="001B0A81"/>
    <w:rsid w:val="001B0C11"/>
    <w:rsid w:val="001B2900"/>
    <w:rsid w:val="001B3233"/>
    <w:rsid w:val="001B409E"/>
    <w:rsid w:val="001B4B7C"/>
    <w:rsid w:val="001B500F"/>
    <w:rsid w:val="001B5013"/>
    <w:rsid w:val="001B5220"/>
    <w:rsid w:val="001B591A"/>
    <w:rsid w:val="001B5EDB"/>
    <w:rsid w:val="001B5F18"/>
    <w:rsid w:val="001B66E8"/>
    <w:rsid w:val="001B6C13"/>
    <w:rsid w:val="001B6C33"/>
    <w:rsid w:val="001B6D0B"/>
    <w:rsid w:val="001B7377"/>
    <w:rsid w:val="001B74A8"/>
    <w:rsid w:val="001B7E47"/>
    <w:rsid w:val="001C0721"/>
    <w:rsid w:val="001C0AD3"/>
    <w:rsid w:val="001C0B3C"/>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29E"/>
    <w:rsid w:val="001C731A"/>
    <w:rsid w:val="001C7672"/>
    <w:rsid w:val="001C7DAF"/>
    <w:rsid w:val="001C7F2A"/>
    <w:rsid w:val="001D007E"/>
    <w:rsid w:val="001D04DC"/>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4E"/>
    <w:rsid w:val="001D4B35"/>
    <w:rsid w:val="001D4BE5"/>
    <w:rsid w:val="001D4EEF"/>
    <w:rsid w:val="001D5032"/>
    <w:rsid w:val="001D52D0"/>
    <w:rsid w:val="001D54E7"/>
    <w:rsid w:val="001D5C92"/>
    <w:rsid w:val="001D6315"/>
    <w:rsid w:val="001D665D"/>
    <w:rsid w:val="001D691C"/>
    <w:rsid w:val="001D6920"/>
    <w:rsid w:val="001D697E"/>
    <w:rsid w:val="001D69F0"/>
    <w:rsid w:val="001D6EB5"/>
    <w:rsid w:val="001D74BE"/>
    <w:rsid w:val="001D7676"/>
    <w:rsid w:val="001D7D0B"/>
    <w:rsid w:val="001E00C5"/>
    <w:rsid w:val="001E01A9"/>
    <w:rsid w:val="001E01C7"/>
    <w:rsid w:val="001E0642"/>
    <w:rsid w:val="001E0CD2"/>
    <w:rsid w:val="001E102C"/>
    <w:rsid w:val="001E1066"/>
    <w:rsid w:val="001E1083"/>
    <w:rsid w:val="001E1202"/>
    <w:rsid w:val="001E1685"/>
    <w:rsid w:val="001E16C1"/>
    <w:rsid w:val="001E1733"/>
    <w:rsid w:val="001E196B"/>
    <w:rsid w:val="001E1A5A"/>
    <w:rsid w:val="001E2038"/>
    <w:rsid w:val="001E2F41"/>
    <w:rsid w:val="001E3ADE"/>
    <w:rsid w:val="001E4112"/>
    <w:rsid w:val="001E42F9"/>
    <w:rsid w:val="001E444F"/>
    <w:rsid w:val="001E4904"/>
    <w:rsid w:val="001E49C4"/>
    <w:rsid w:val="001E56CA"/>
    <w:rsid w:val="001E594F"/>
    <w:rsid w:val="001E5BD2"/>
    <w:rsid w:val="001E5E4F"/>
    <w:rsid w:val="001E62AB"/>
    <w:rsid w:val="001E6B42"/>
    <w:rsid w:val="001E6C0B"/>
    <w:rsid w:val="001E6F79"/>
    <w:rsid w:val="001E6FF3"/>
    <w:rsid w:val="001E7E61"/>
    <w:rsid w:val="001F0299"/>
    <w:rsid w:val="001F0956"/>
    <w:rsid w:val="001F0B1A"/>
    <w:rsid w:val="001F1227"/>
    <w:rsid w:val="001F16E7"/>
    <w:rsid w:val="001F1797"/>
    <w:rsid w:val="001F17CE"/>
    <w:rsid w:val="001F1FB5"/>
    <w:rsid w:val="001F224A"/>
    <w:rsid w:val="001F2DBF"/>
    <w:rsid w:val="001F321D"/>
    <w:rsid w:val="001F3538"/>
    <w:rsid w:val="001F36A7"/>
    <w:rsid w:val="001F3A9D"/>
    <w:rsid w:val="001F40A7"/>
    <w:rsid w:val="001F428F"/>
    <w:rsid w:val="001F44D4"/>
    <w:rsid w:val="001F4595"/>
    <w:rsid w:val="001F4C4A"/>
    <w:rsid w:val="001F4E06"/>
    <w:rsid w:val="001F4EFF"/>
    <w:rsid w:val="001F50E0"/>
    <w:rsid w:val="001F62F7"/>
    <w:rsid w:val="001F69CB"/>
    <w:rsid w:val="001F74FB"/>
    <w:rsid w:val="001F7503"/>
    <w:rsid w:val="001F7657"/>
    <w:rsid w:val="001F7951"/>
    <w:rsid w:val="0020106B"/>
    <w:rsid w:val="00201BE0"/>
    <w:rsid w:val="002026E3"/>
    <w:rsid w:val="00202C36"/>
    <w:rsid w:val="00202E5B"/>
    <w:rsid w:val="0020307D"/>
    <w:rsid w:val="00203669"/>
    <w:rsid w:val="0020384B"/>
    <w:rsid w:val="00203E23"/>
    <w:rsid w:val="00203E47"/>
    <w:rsid w:val="0020433C"/>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008"/>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414"/>
    <w:rsid w:val="0022577E"/>
    <w:rsid w:val="00225E51"/>
    <w:rsid w:val="00225F2C"/>
    <w:rsid w:val="00226291"/>
    <w:rsid w:val="0022681B"/>
    <w:rsid w:val="00226847"/>
    <w:rsid w:val="00226DD0"/>
    <w:rsid w:val="00226E72"/>
    <w:rsid w:val="002270C1"/>
    <w:rsid w:val="00230354"/>
    <w:rsid w:val="00230403"/>
    <w:rsid w:val="00230586"/>
    <w:rsid w:val="00230A2B"/>
    <w:rsid w:val="00230FD3"/>
    <w:rsid w:val="002317B9"/>
    <w:rsid w:val="00231982"/>
    <w:rsid w:val="002319DE"/>
    <w:rsid w:val="00232169"/>
    <w:rsid w:val="00232186"/>
    <w:rsid w:val="0023224E"/>
    <w:rsid w:val="00232366"/>
    <w:rsid w:val="002323CD"/>
    <w:rsid w:val="00232408"/>
    <w:rsid w:val="00232FB0"/>
    <w:rsid w:val="002337C7"/>
    <w:rsid w:val="00233BC6"/>
    <w:rsid w:val="00233CA7"/>
    <w:rsid w:val="0023406B"/>
    <w:rsid w:val="002340B7"/>
    <w:rsid w:val="002340E5"/>
    <w:rsid w:val="002341FE"/>
    <w:rsid w:val="00234943"/>
    <w:rsid w:val="00234A57"/>
    <w:rsid w:val="00234DB2"/>
    <w:rsid w:val="00235226"/>
    <w:rsid w:val="0023525F"/>
    <w:rsid w:val="002354B3"/>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CCA"/>
    <w:rsid w:val="00250272"/>
    <w:rsid w:val="0025072F"/>
    <w:rsid w:val="00250C0F"/>
    <w:rsid w:val="00250E04"/>
    <w:rsid w:val="00250F96"/>
    <w:rsid w:val="0025101E"/>
    <w:rsid w:val="00251219"/>
    <w:rsid w:val="00251D6A"/>
    <w:rsid w:val="00251EFB"/>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D6"/>
    <w:rsid w:val="00253EE0"/>
    <w:rsid w:val="00254015"/>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25D"/>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3EB2"/>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6A2"/>
    <w:rsid w:val="002849A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063"/>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8E0"/>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3FEB"/>
    <w:rsid w:val="002A43A3"/>
    <w:rsid w:val="002A4755"/>
    <w:rsid w:val="002A4976"/>
    <w:rsid w:val="002A4CCF"/>
    <w:rsid w:val="002A5462"/>
    <w:rsid w:val="002A5898"/>
    <w:rsid w:val="002A5A9C"/>
    <w:rsid w:val="002A63C7"/>
    <w:rsid w:val="002A64A9"/>
    <w:rsid w:val="002A6AD0"/>
    <w:rsid w:val="002A6ADD"/>
    <w:rsid w:val="002A6BBE"/>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6E"/>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C2A"/>
    <w:rsid w:val="002F343B"/>
    <w:rsid w:val="002F3794"/>
    <w:rsid w:val="002F3A1F"/>
    <w:rsid w:val="002F462E"/>
    <w:rsid w:val="002F4B85"/>
    <w:rsid w:val="002F4D8A"/>
    <w:rsid w:val="002F5419"/>
    <w:rsid w:val="002F5868"/>
    <w:rsid w:val="002F5AE9"/>
    <w:rsid w:val="002F5B00"/>
    <w:rsid w:val="002F5B4D"/>
    <w:rsid w:val="002F5D58"/>
    <w:rsid w:val="002F650A"/>
    <w:rsid w:val="002F676B"/>
    <w:rsid w:val="002F69F9"/>
    <w:rsid w:val="002F6CED"/>
    <w:rsid w:val="002F6F05"/>
    <w:rsid w:val="002F706A"/>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49"/>
    <w:rsid w:val="00302DFB"/>
    <w:rsid w:val="00303823"/>
    <w:rsid w:val="003039AF"/>
    <w:rsid w:val="00303F59"/>
    <w:rsid w:val="00304527"/>
    <w:rsid w:val="003054E4"/>
    <w:rsid w:val="00305CF1"/>
    <w:rsid w:val="00305E46"/>
    <w:rsid w:val="0030600F"/>
    <w:rsid w:val="00306037"/>
    <w:rsid w:val="0030668D"/>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0E1"/>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416"/>
    <w:rsid w:val="00325A65"/>
    <w:rsid w:val="00325AD0"/>
    <w:rsid w:val="003260D3"/>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B3"/>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7FC"/>
    <w:rsid w:val="00350B18"/>
    <w:rsid w:val="0035120C"/>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A6B"/>
    <w:rsid w:val="00360D50"/>
    <w:rsid w:val="00361533"/>
    <w:rsid w:val="0036154F"/>
    <w:rsid w:val="00361A54"/>
    <w:rsid w:val="00362093"/>
    <w:rsid w:val="003624A3"/>
    <w:rsid w:val="00362619"/>
    <w:rsid w:val="003626E6"/>
    <w:rsid w:val="00362882"/>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684"/>
    <w:rsid w:val="0037274F"/>
    <w:rsid w:val="00372AF6"/>
    <w:rsid w:val="00372B01"/>
    <w:rsid w:val="0037338A"/>
    <w:rsid w:val="003736CE"/>
    <w:rsid w:val="003736ED"/>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15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A75"/>
    <w:rsid w:val="00387FD2"/>
    <w:rsid w:val="003900CE"/>
    <w:rsid w:val="00390165"/>
    <w:rsid w:val="003904C3"/>
    <w:rsid w:val="00390755"/>
    <w:rsid w:val="00390E42"/>
    <w:rsid w:val="0039165E"/>
    <w:rsid w:val="003916E0"/>
    <w:rsid w:val="00391B1D"/>
    <w:rsid w:val="00391ED3"/>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6A7"/>
    <w:rsid w:val="003A44CD"/>
    <w:rsid w:val="003A5349"/>
    <w:rsid w:val="003A59A5"/>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3F"/>
    <w:rsid w:val="003B5CC3"/>
    <w:rsid w:val="003B5CD6"/>
    <w:rsid w:val="003B6C89"/>
    <w:rsid w:val="003B6DDB"/>
    <w:rsid w:val="003B735D"/>
    <w:rsid w:val="003B74BD"/>
    <w:rsid w:val="003B7ABF"/>
    <w:rsid w:val="003B7E6D"/>
    <w:rsid w:val="003B7E8B"/>
    <w:rsid w:val="003C0500"/>
    <w:rsid w:val="003C06B5"/>
    <w:rsid w:val="003C1BF4"/>
    <w:rsid w:val="003C2321"/>
    <w:rsid w:val="003C2328"/>
    <w:rsid w:val="003C25A0"/>
    <w:rsid w:val="003C29AC"/>
    <w:rsid w:val="003C2B5D"/>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1C"/>
    <w:rsid w:val="003F0EEC"/>
    <w:rsid w:val="003F10B3"/>
    <w:rsid w:val="003F17AD"/>
    <w:rsid w:val="003F1B59"/>
    <w:rsid w:val="003F1C99"/>
    <w:rsid w:val="003F27DA"/>
    <w:rsid w:val="003F2934"/>
    <w:rsid w:val="003F2E1D"/>
    <w:rsid w:val="003F322A"/>
    <w:rsid w:val="003F349E"/>
    <w:rsid w:val="003F4088"/>
    <w:rsid w:val="003F4DBC"/>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6C1"/>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1F"/>
    <w:rsid w:val="00423D7C"/>
    <w:rsid w:val="004246BC"/>
    <w:rsid w:val="0042490D"/>
    <w:rsid w:val="004250F7"/>
    <w:rsid w:val="00425115"/>
    <w:rsid w:val="00425196"/>
    <w:rsid w:val="0042566B"/>
    <w:rsid w:val="004256B4"/>
    <w:rsid w:val="00425A4F"/>
    <w:rsid w:val="00426138"/>
    <w:rsid w:val="0042676E"/>
    <w:rsid w:val="00426CEF"/>
    <w:rsid w:val="004271FA"/>
    <w:rsid w:val="00427848"/>
    <w:rsid w:val="004278F3"/>
    <w:rsid w:val="00427ED1"/>
    <w:rsid w:val="00427F16"/>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9B6"/>
    <w:rsid w:val="00433A36"/>
    <w:rsid w:val="00433FF7"/>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1A8"/>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1BB"/>
    <w:rsid w:val="004501ED"/>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AA4"/>
    <w:rsid w:val="00455B80"/>
    <w:rsid w:val="00455F3B"/>
    <w:rsid w:val="00456123"/>
    <w:rsid w:val="00456A16"/>
    <w:rsid w:val="0045754D"/>
    <w:rsid w:val="00457F24"/>
    <w:rsid w:val="0046056B"/>
    <w:rsid w:val="00460AD0"/>
    <w:rsid w:val="00460E80"/>
    <w:rsid w:val="00460F36"/>
    <w:rsid w:val="004619B7"/>
    <w:rsid w:val="00461C29"/>
    <w:rsid w:val="00461DC9"/>
    <w:rsid w:val="00462248"/>
    <w:rsid w:val="0046227B"/>
    <w:rsid w:val="0046276D"/>
    <w:rsid w:val="00462775"/>
    <w:rsid w:val="00463094"/>
    <w:rsid w:val="00463C46"/>
    <w:rsid w:val="00464193"/>
    <w:rsid w:val="00464194"/>
    <w:rsid w:val="0046441C"/>
    <w:rsid w:val="004646B2"/>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619"/>
    <w:rsid w:val="00467AE5"/>
    <w:rsid w:val="00467C9D"/>
    <w:rsid w:val="00467DC5"/>
    <w:rsid w:val="00470640"/>
    <w:rsid w:val="00470856"/>
    <w:rsid w:val="0047093E"/>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15"/>
    <w:rsid w:val="0047533B"/>
    <w:rsid w:val="00475B08"/>
    <w:rsid w:val="00475D14"/>
    <w:rsid w:val="00476C5E"/>
    <w:rsid w:val="00476CBE"/>
    <w:rsid w:val="00476CE0"/>
    <w:rsid w:val="00476E8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469"/>
    <w:rsid w:val="0049056D"/>
    <w:rsid w:val="00490696"/>
    <w:rsid w:val="0049093F"/>
    <w:rsid w:val="00490CA0"/>
    <w:rsid w:val="00490F3C"/>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4A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283"/>
    <w:rsid w:val="004A495D"/>
    <w:rsid w:val="004A4C3F"/>
    <w:rsid w:val="004A4CAF"/>
    <w:rsid w:val="004A4D00"/>
    <w:rsid w:val="004A4D5C"/>
    <w:rsid w:val="004A5533"/>
    <w:rsid w:val="004A5B4B"/>
    <w:rsid w:val="004A5DC7"/>
    <w:rsid w:val="004A60F1"/>
    <w:rsid w:val="004A6172"/>
    <w:rsid w:val="004A6719"/>
    <w:rsid w:val="004A6D0B"/>
    <w:rsid w:val="004A743E"/>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BC4"/>
    <w:rsid w:val="004B4E75"/>
    <w:rsid w:val="004B5702"/>
    <w:rsid w:val="004B5A11"/>
    <w:rsid w:val="004B5C77"/>
    <w:rsid w:val="004B6241"/>
    <w:rsid w:val="004B665E"/>
    <w:rsid w:val="004B67B9"/>
    <w:rsid w:val="004B79A9"/>
    <w:rsid w:val="004B7DE1"/>
    <w:rsid w:val="004B7E9F"/>
    <w:rsid w:val="004C029C"/>
    <w:rsid w:val="004C05D5"/>
    <w:rsid w:val="004C07CE"/>
    <w:rsid w:val="004C0EA7"/>
    <w:rsid w:val="004C1433"/>
    <w:rsid w:val="004C15F8"/>
    <w:rsid w:val="004C1678"/>
    <w:rsid w:val="004C23BC"/>
    <w:rsid w:val="004C23F4"/>
    <w:rsid w:val="004C2D18"/>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337"/>
    <w:rsid w:val="004D783A"/>
    <w:rsid w:val="004E0148"/>
    <w:rsid w:val="004E070D"/>
    <w:rsid w:val="004E0C72"/>
    <w:rsid w:val="004E0EF9"/>
    <w:rsid w:val="004E128A"/>
    <w:rsid w:val="004E14FD"/>
    <w:rsid w:val="004E1694"/>
    <w:rsid w:val="004E1BAE"/>
    <w:rsid w:val="004E2221"/>
    <w:rsid w:val="004E30D9"/>
    <w:rsid w:val="004E348B"/>
    <w:rsid w:val="004E36B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16F"/>
    <w:rsid w:val="004F090B"/>
    <w:rsid w:val="004F0B99"/>
    <w:rsid w:val="004F0C0E"/>
    <w:rsid w:val="004F0EEB"/>
    <w:rsid w:val="004F1388"/>
    <w:rsid w:val="004F1534"/>
    <w:rsid w:val="004F2C03"/>
    <w:rsid w:val="004F2E06"/>
    <w:rsid w:val="004F332D"/>
    <w:rsid w:val="004F378F"/>
    <w:rsid w:val="004F3DE3"/>
    <w:rsid w:val="004F495C"/>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D0"/>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BDF"/>
    <w:rsid w:val="00510EFD"/>
    <w:rsid w:val="0051138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5C1C"/>
    <w:rsid w:val="00516129"/>
    <w:rsid w:val="005167AD"/>
    <w:rsid w:val="005167AE"/>
    <w:rsid w:val="00516863"/>
    <w:rsid w:val="0051697F"/>
    <w:rsid w:val="00516E71"/>
    <w:rsid w:val="00516EB3"/>
    <w:rsid w:val="00516FED"/>
    <w:rsid w:val="00517155"/>
    <w:rsid w:val="005175B2"/>
    <w:rsid w:val="0051768B"/>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2E1"/>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53B1"/>
    <w:rsid w:val="005354BF"/>
    <w:rsid w:val="005356CF"/>
    <w:rsid w:val="00536025"/>
    <w:rsid w:val="005369A2"/>
    <w:rsid w:val="00536AF0"/>
    <w:rsid w:val="00536CE2"/>
    <w:rsid w:val="0053717B"/>
    <w:rsid w:val="0053770B"/>
    <w:rsid w:val="005407EF"/>
    <w:rsid w:val="00540A0E"/>
    <w:rsid w:val="00540BF1"/>
    <w:rsid w:val="005417EC"/>
    <w:rsid w:val="00542118"/>
    <w:rsid w:val="005421E7"/>
    <w:rsid w:val="005426DD"/>
    <w:rsid w:val="00542C32"/>
    <w:rsid w:val="00542D7A"/>
    <w:rsid w:val="00542FDD"/>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DDA"/>
    <w:rsid w:val="00554E47"/>
    <w:rsid w:val="005552C1"/>
    <w:rsid w:val="00555B4B"/>
    <w:rsid w:val="00555BF7"/>
    <w:rsid w:val="0055602C"/>
    <w:rsid w:val="00556113"/>
    <w:rsid w:val="0055667E"/>
    <w:rsid w:val="005569E1"/>
    <w:rsid w:val="00557226"/>
    <w:rsid w:val="005573D0"/>
    <w:rsid w:val="0055752E"/>
    <w:rsid w:val="0056016D"/>
    <w:rsid w:val="005606ED"/>
    <w:rsid w:val="00560874"/>
    <w:rsid w:val="0056091D"/>
    <w:rsid w:val="0056092C"/>
    <w:rsid w:val="0056098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CF"/>
    <w:rsid w:val="005728E1"/>
    <w:rsid w:val="00573195"/>
    <w:rsid w:val="00573971"/>
    <w:rsid w:val="00573C0E"/>
    <w:rsid w:val="00573D82"/>
    <w:rsid w:val="00573E90"/>
    <w:rsid w:val="00573E9B"/>
    <w:rsid w:val="00574D38"/>
    <w:rsid w:val="00575212"/>
    <w:rsid w:val="00575443"/>
    <w:rsid w:val="0057585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CC7"/>
    <w:rsid w:val="00582D24"/>
    <w:rsid w:val="00582E1E"/>
    <w:rsid w:val="00583393"/>
    <w:rsid w:val="00583599"/>
    <w:rsid w:val="00583B51"/>
    <w:rsid w:val="00583B92"/>
    <w:rsid w:val="00583E1C"/>
    <w:rsid w:val="00584B8B"/>
    <w:rsid w:val="00585219"/>
    <w:rsid w:val="005856A5"/>
    <w:rsid w:val="005859AF"/>
    <w:rsid w:val="005860EB"/>
    <w:rsid w:val="0058658E"/>
    <w:rsid w:val="0058780F"/>
    <w:rsid w:val="00587BC0"/>
    <w:rsid w:val="00587DBD"/>
    <w:rsid w:val="00587F19"/>
    <w:rsid w:val="0059099C"/>
    <w:rsid w:val="00590E32"/>
    <w:rsid w:val="0059108A"/>
    <w:rsid w:val="00591530"/>
    <w:rsid w:val="00591542"/>
    <w:rsid w:val="00591BFF"/>
    <w:rsid w:val="00591DCD"/>
    <w:rsid w:val="00591EDA"/>
    <w:rsid w:val="005921B1"/>
    <w:rsid w:val="005922CC"/>
    <w:rsid w:val="005924D3"/>
    <w:rsid w:val="005931CC"/>
    <w:rsid w:val="00593438"/>
    <w:rsid w:val="00593857"/>
    <w:rsid w:val="00593912"/>
    <w:rsid w:val="00593BD1"/>
    <w:rsid w:val="0059469C"/>
    <w:rsid w:val="00594A06"/>
    <w:rsid w:val="00594C0E"/>
    <w:rsid w:val="00595653"/>
    <w:rsid w:val="00595682"/>
    <w:rsid w:val="0059595F"/>
    <w:rsid w:val="00595B23"/>
    <w:rsid w:val="00595F2A"/>
    <w:rsid w:val="00595F30"/>
    <w:rsid w:val="0059693E"/>
    <w:rsid w:val="005969B8"/>
    <w:rsid w:val="00596B2E"/>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524"/>
    <w:rsid w:val="005A160B"/>
    <w:rsid w:val="005A2087"/>
    <w:rsid w:val="005A31A2"/>
    <w:rsid w:val="005A3C0E"/>
    <w:rsid w:val="005A3F14"/>
    <w:rsid w:val="005A403B"/>
    <w:rsid w:val="005A4398"/>
    <w:rsid w:val="005A4774"/>
    <w:rsid w:val="005A519E"/>
    <w:rsid w:val="005A54E4"/>
    <w:rsid w:val="005A5C54"/>
    <w:rsid w:val="005A5E9D"/>
    <w:rsid w:val="005A5FEC"/>
    <w:rsid w:val="005A6892"/>
    <w:rsid w:val="005A6FB5"/>
    <w:rsid w:val="005A7392"/>
    <w:rsid w:val="005A73F7"/>
    <w:rsid w:val="005A77AF"/>
    <w:rsid w:val="005A7AC4"/>
    <w:rsid w:val="005B0467"/>
    <w:rsid w:val="005B07A5"/>
    <w:rsid w:val="005B093C"/>
    <w:rsid w:val="005B0A72"/>
    <w:rsid w:val="005B0AA6"/>
    <w:rsid w:val="005B0EFE"/>
    <w:rsid w:val="005B10E0"/>
    <w:rsid w:val="005B19B2"/>
    <w:rsid w:val="005B2802"/>
    <w:rsid w:val="005B2E06"/>
    <w:rsid w:val="005B2E6A"/>
    <w:rsid w:val="005B3707"/>
    <w:rsid w:val="005B421A"/>
    <w:rsid w:val="005B4B1F"/>
    <w:rsid w:val="005B4D06"/>
    <w:rsid w:val="005B587D"/>
    <w:rsid w:val="005B6471"/>
    <w:rsid w:val="005B665B"/>
    <w:rsid w:val="005B6E64"/>
    <w:rsid w:val="005B7092"/>
    <w:rsid w:val="005B71B1"/>
    <w:rsid w:val="005B7594"/>
    <w:rsid w:val="005B76CD"/>
    <w:rsid w:val="005B7F2D"/>
    <w:rsid w:val="005C05F4"/>
    <w:rsid w:val="005C081E"/>
    <w:rsid w:val="005C09A4"/>
    <w:rsid w:val="005C0DD3"/>
    <w:rsid w:val="005C1234"/>
    <w:rsid w:val="005C145B"/>
    <w:rsid w:val="005C1915"/>
    <w:rsid w:val="005C1924"/>
    <w:rsid w:val="005C19C1"/>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11FE"/>
    <w:rsid w:val="005D252C"/>
    <w:rsid w:val="005D2554"/>
    <w:rsid w:val="005D27F6"/>
    <w:rsid w:val="005D28B7"/>
    <w:rsid w:val="005D3292"/>
    <w:rsid w:val="005D33B9"/>
    <w:rsid w:val="005D3A37"/>
    <w:rsid w:val="005D3CC7"/>
    <w:rsid w:val="005D4196"/>
    <w:rsid w:val="005D41B8"/>
    <w:rsid w:val="005D44AE"/>
    <w:rsid w:val="005D49DF"/>
    <w:rsid w:val="005D4EB0"/>
    <w:rsid w:val="005D538D"/>
    <w:rsid w:val="005D56B8"/>
    <w:rsid w:val="005D581B"/>
    <w:rsid w:val="005D583F"/>
    <w:rsid w:val="005D592E"/>
    <w:rsid w:val="005D5BEA"/>
    <w:rsid w:val="005D5D32"/>
    <w:rsid w:val="005D6481"/>
    <w:rsid w:val="005D6AF4"/>
    <w:rsid w:val="005D6D32"/>
    <w:rsid w:val="005D708F"/>
    <w:rsid w:val="005D7513"/>
    <w:rsid w:val="005D7AD9"/>
    <w:rsid w:val="005E091B"/>
    <w:rsid w:val="005E10AB"/>
    <w:rsid w:val="005E15F0"/>
    <w:rsid w:val="005E1A32"/>
    <w:rsid w:val="005E1E4A"/>
    <w:rsid w:val="005E20FF"/>
    <w:rsid w:val="005E2208"/>
    <w:rsid w:val="005E25FA"/>
    <w:rsid w:val="005E2673"/>
    <w:rsid w:val="005E2ACB"/>
    <w:rsid w:val="005E2DF2"/>
    <w:rsid w:val="005E32BE"/>
    <w:rsid w:val="005E3603"/>
    <w:rsid w:val="005E46FB"/>
    <w:rsid w:val="005E4838"/>
    <w:rsid w:val="005E4C36"/>
    <w:rsid w:val="005E4DC0"/>
    <w:rsid w:val="005E4E06"/>
    <w:rsid w:val="005E55BD"/>
    <w:rsid w:val="005E67A6"/>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964"/>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79C"/>
    <w:rsid w:val="00604818"/>
    <w:rsid w:val="006049EC"/>
    <w:rsid w:val="00605338"/>
    <w:rsid w:val="00605555"/>
    <w:rsid w:val="0060571A"/>
    <w:rsid w:val="006058A6"/>
    <w:rsid w:val="00605B46"/>
    <w:rsid w:val="00605C91"/>
    <w:rsid w:val="00605F05"/>
    <w:rsid w:val="00606096"/>
    <w:rsid w:val="006066CB"/>
    <w:rsid w:val="006067A7"/>
    <w:rsid w:val="0060686E"/>
    <w:rsid w:val="00606EAF"/>
    <w:rsid w:val="00607721"/>
    <w:rsid w:val="00607A91"/>
    <w:rsid w:val="00610010"/>
    <w:rsid w:val="0061005C"/>
    <w:rsid w:val="00610E14"/>
    <w:rsid w:val="00610FF7"/>
    <w:rsid w:val="00611143"/>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0E0"/>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5CB"/>
    <w:rsid w:val="0065185C"/>
    <w:rsid w:val="00651A32"/>
    <w:rsid w:val="00651CB3"/>
    <w:rsid w:val="0065204A"/>
    <w:rsid w:val="00652BF2"/>
    <w:rsid w:val="00653321"/>
    <w:rsid w:val="00653444"/>
    <w:rsid w:val="0065467E"/>
    <w:rsid w:val="006546ED"/>
    <w:rsid w:val="00654C3D"/>
    <w:rsid w:val="00654C60"/>
    <w:rsid w:val="00654DF8"/>
    <w:rsid w:val="006553F6"/>
    <w:rsid w:val="00655689"/>
    <w:rsid w:val="0065569F"/>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0"/>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19D"/>
    <w:rsid w:val="006712E6"/>
    <w:rsid w:val="00671776"/>
    <w:rsid w:val="0067188E"/>
    <w:rsid w:val="00671A5E"/>
    <w:rsid w:val="00671F1A"/>
    <w:rsid w:val="006723A2"/>
    <w:rsid w:val="006724BD"/>
    <w:rsid w:val="00672DA4"/>
    <w:rsid w:val="00672FE1"/>
    <w:rsid w:val="00673332"/>
    <w:rsid w:val="0067389F"/>
    <w:rsid w:val="00673A8B"/>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AD9"/>
    <w:rsid w:val="00690BFA"/>
    <w:rsid w:val="0069137E"/>
    <w:rsid w:val="006913F6"/>
    <w:rsid w:val="00691537"/>
    <w:rsid w:val="006915AE"/>
    <w:rsid w:val="006918E2"/>
    <w:rsid w:val="00691979"/>
    <w:rsid w:val="00691DD8"/>
    <w:rsid w:val="006921C0"/>
    <w:rsid w:val="006921C4"/>
    <w:rsid w:val="00692484"/>
    <w:rsid w:val="00692798"/>
    <w:rsid w:val="00692EE0"/>
    <w:rsid w:val="00693070"/>
    <w:rsid w:val="00693265"/>
    <w:rsid w:val="00693630"/>
    <w:rsid w:val="00693DF9"/>
    <w:rsid w:val="00694846"/>
    <w:rsid w:val="0069495B"/>
    <w:rsid w:val="0069554C"/>
    <w:rsid w:val="006955CA"/>
    <w:rsid w:val="00695D00"/>
    <w:rsid w:val="00695D54"/>
    <w:rsid w:val="00695D55"/>
    <w:rsid w:val="00696526"/>
    <w:rsid w:val="00696565"/>
    <w:rsid w:val="00696A28"/>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CB"/>
    <w:rsid w:val="006A271F"/>
    <w:rsid w:val="006A2A34"/>
    <w:rsid w:val="006A2B82"/>
    <w:rsid w:val="006A30EE"/>
    <w:rsid w:val="006A30F1"/>
    <w:rsid w:val="006A328B"/>
    <w:rsid w:val="006A350B"/>
    <w:rsid w:val="006A35AC"/>
    <w:rsid w:val="006A3C32"/>
    <w:rsid w:val="006A44DA"/>
    <w:rsid w:val="006A47F5"/>
    <w:rsid w:val="006A482A"/>
    <w:rsid w:val="006A4A12"/>
    <w:rsid w:val="006A4A7E"/>
    <w:rsid w:val="006A4AB1"/>
    <w:rsid w:val="006A4B3F"/>
    <w:rsid w:val="006A4C63"/>
    <w:rsid w:val="006A5273"/>
    <w:rsid w:val="006A5451"/>
    <w:rsid w:val="006A5623"/>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8C3"/>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40F"/>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A9"/>
    <w:rsid w:val="006E2BF4"/>
    <w:rsid w:val="006E2C4F"/>
    <w:rsid w:val="006E3070"/>
    <w:rsid w:val="006E3132"/>
    <w:rsid w:val="006E36D7"/>
    <w:rsid w:val="006E38AB"/>
    <w:rsid w:val="006E3954"/>
    <w:rsid w:val="006E3B18"/>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5FA5"/>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9C9"/>
    <w:rsid w:val="00701E65"/>
    <w:rsid w:val="00701EC3"/>
    <w:rsid w:val="007023E1"/>
    <w:rsid w:val="007024A6"/>
    <w:rsid w:val="00703220"/>
    <w:rsid w:val="00703483"/>
    <w:rsid w:val="00703D91"/>
    <w:rsid w:val="00703FAF"/>
    <w:rsid w:val="007041F0"/>
    <w:rsid w:val="007043E8"/>
    <w:rsid w:val="007043F9"/>
    <w:rsid w:val="00705445"/>
    <w:rsid w:val="007059A4"/>
    <w:rsid w:val="007066C3"/>
    <w:rsid w:val="0070676C"/>
    <w:rsid w:val="00707100"/>
    <w:rsid w:val="00707113"/>
    <w:rsid w:val="00707567"/>
    <w:rsid w:val="00707D2B"/>
    <w:rsid w:val="00707E41"/>
    <w:rsid w:val="00710392"/>
    <w:rsid w:val="007107CE"/>
    <w:rsid w:val="00710CD4"/>
    <w:rsid w:val="00710F81"/>
    <w:rsid w:val="00711308"/>
    <w:rsid w:val="007113BD"/>
    <w:rsid w:val="00711472"/>
    <w:rsid w:val="00711826"/>
    <w:rsid w:val="00711FAB"/>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1FF4"/>
    <w:rsid w:val="00722717"/>
    <w:rsid w:val="0072273E"/>
    <w:rsid w:val="00722AF6"/>
    <w:rsid w:val="00723633"/>
    <w:rsid w:val="00723E24"/>
    <w:rsid w:val="00724373"/>
    <w:rsid w:val="007243E2"/>
    <w:rsid w:val="00724477"/>
    <w:rsid w:val="007244DB"/>
    <w:rsid w:val="00724C49"/>
    <w:rsid w:val="00724DE2"/>
    <w:rsid w:val="00724E68"/>
    <w:rsid w:val="00724FFC"/>
    <w:rsid w:val="0072567F"/>
    <w:rsid w:val="00725D0A"/>
    <w:rsid w:val="00725EB3"/>
    <w:rsid w:val="007262D6"/>
    <w:rsid w:val="007263BE"/>
    <w:rsid w:val="007268C8"/>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3E5C"/>
    <w:rsid w:val="00744AD8"/>
    <w:rsid w:val="00744C61"/>
    <w:rsid w:val="00745617"/>
    <w:rsid w:val="0074589F"/>
    <w:rsid w:val="00746181"/>
    <w:rsid w:val="00747A8F"/>
    <w:rsid w:val="00747D09"/>
    <w:rsid w:val="00747DD7"/>
    <w:rsid w:val="00747FBE"/>
    <w:rsid w:val="00750297"/>
    <w:rsid w:val="00750AB1"/>
    <w:rsid w:val="0075145C"/>
    <w:rsid w:val="007514B4"/>
    <w:rsid w:val="00751BBE"/>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DED"/>
    <w:rsid w:val="00763EC1"/>
    <w:rsid w:val="007644FE"/>
    <w:rsid w:val="007646C4"/>
    <w:rsid w:val="00764A7C"/>
    <w:rsid w:val="00764EA1"/>
    <w:rsid w:val="00764EC5"/>
    <w:rsid w:val="007658E7"/>
    <w:rsid w:val="00765E25"/>
    <w:rsid w:val="007669BD"/>
    <w:rsid w:val="0076707B"/>
    <w:rsid w:val="007675D7"/>
    <w:rsid w:val="0077019B"/>
    <w:rsid w:val="007709C6"/>
    <w:rsid w:val="00770CA7"/>
    <w:rsid w:val="007711B7"/>
    <w:rsid w:val="0077123F"/>
    <w:rsid w:val="007712C1"/>
    <w:rsid w:val="007719B6"/>
    <w:rsid w:val="0077293D"/>
    <w:rsid w:val="00772C13"/>
    <w:rsid w:val="00772D2A"/>
    <w:rsid w:val="00772DC4"/>
    <w:rsid w:val="00773365"/>
    <w:rsid w:val="00773ED5"/>
    <w:rsid w:val="00774560"/>
    <w:rsid w:val="0077459E"/>
    <w:rsid w:val="007748A1"/>
    <w:rsid w:val="0077490C"/>
    <w:rsid w:val="00774E22"/>
    <w:rsid w:val="00774E85"/>
    <w:rsid w:val="00775236"/>
    <w:rsid w:val="0077577F"/>
    <w:rsid w:val="007759A8"/>
    <w:rsid w:val="00775E15"/>
    <w:rsid w:val="00776031"/>
    <w:rsid w:val="007762D1"/>
    <w:rsid w:val="0077686F"/>
    <w:rsid w:val="00776968"/>
    <w:rsid w:val="0077698A"/>
    <w:rsid w:val="007769EC"/>
    <w:rsid w:val="007771C5"/>
    <w:rsid w:val="007776D8"/>
    <w:rsid w:val="007776F2"/>
    <w:rsid w:val="00777C9A"/>
    <w:rsid w:val="007803EC"/>
    <w:rsid w:val="0078075B"/>
    <w:rsid w:val="007808F5"/>
    <w:rsid w:val="00780A39"/>
    <w:rsid w:val="00780D27"/>
    <w:rsid w:val="00781CFD"/>
    <w:rsid w:val="00781D4A"/>
    <w:rsid w:val="00781EF6"/>
    <w:rsid w:val="00781F75"/>
    <w:rsid w:val="0078200C"/>
    <w:rsid w:val="00782972"/>
    <w:rsid w:val="00783363"/>
    <w:rsid w:val="007835CC"/>
    <w:rsid w:val="007844F7"/>
    <w:rsid w:val="00784743"/>
    <w:rsid w:val="0078491E"/>
    <w:rsid w:val="00784DAC"/>
    <w:rsid w:val="00784E84"/>
    <w:rsid w:val="00784FFD"/>
    <w:rsid w:val="00785C5C"/>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741"/>
    <w:rsid w:val="00792815"/>
    <w:rsid w:val="007929C9"/>
    <w:rsid w:val="00792C00"/>
    <w:rsid w:val="00793457"/>
    <w:rsid w:val="00793883"/>
    <w:rsid w:val="007938C7"/>
    <w:rsid w:val="00793EFB"/>
    <w:rsid w:val="007949BE"/>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26E"/>
    <w:rsid w:val="007A3750"/>
    <w:rsid w:val="007A3755"/>
    <w:rsid w:val="007A3DE1"/>
    <w:rsid w:val="007A3F0C"/>
    <w:rsid w:val="007A3F3E"/>
    <w:rsid w:val="007A4064"/>
    <w:rsid w:val="007A46F5"/>
    <w:rsid w:val="007A4994"/>
    <w:rsid w:val="007A4D62"/>
    <w:rsid w:val="007A4DCF"/>
    <w:rsid w:val="007A4E6E"/>
    <w:rsid w:val="007A4F41"/>
    <w:rsid w:val="007A50B9"/>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F6C"/>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1BF"/>
    <w:rsid w:val="007D05B0"/>
    <w:rsid w:val="007D0765"/>
    <w:rsid w:val="007D0B0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A04"/>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6A7"/>
    <w:rsid w:val="007F5DE0"/>
    <w:rsid w:val="007F5E47"/>
    <w:rsid w:val="007F5F1F"/>
    <w:rsid w:val="007F604F"/>
    <w:rsid w:val="007F6395"/>
    <w:rsid w:val="007F684A"/>
    <w:rsid w:val="007F6D19"/>
    <w:rsid w:val="007F7A30"/>
    <w:rsid w:val="007F7B26"/>
    <w:rsid w:val="007F7E9A"/>
    <w:rsid w:val="0080021D"/>
    <w:rsid w:val="0080049F"/>
    <w:rsid w:val="00800D00"/>
    <w:rsid w:val="008015C9"/>
    <w:rsid w:val="00801923"/>
    <w:rsid w:val="008020CC"/>
    <w:rsid w:val="008022F7"/>
    <w:rsid w:val="00802353"/>
    <w:rsid w:val="00802433"/>
    <w:rsid w:val="00802E61"/>
    <w:rsid w:val="00802FE0"/>
    <w:rsid w:val="00803118"/>
    <w:rsid w:val="0080357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1F"/>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69C"/>
    <w:rsid w:val="008162AE"/>
    <w:rsid w:val="0081692D"/>
    <w:rsid w:val="008169D1"/>
    <w:rsid w:val="00816C5E"/>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CA8"/>
    <w:rsid w:val="00825E86"/>
    <w:rsid w:val="00825ECC"/>
    <w:rsid w:val="00825F8E"/>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ECF"/>
    <w:rsid w:val="00841F6C"/>
    <w:rsid w:val="00841FA6"/>
    <w:rsid w:val="00842054"/>
    <w:rsid w:val="0084424D"/>
    <w:rsid w:val="00844311"/>
    <w:rsid w:val="00844BEF"/>
    <w:rsid w:val="00844DB8"/>
    <w:rsid w:val="00844E7D"/>
    <w:rsid w:val="008455A2"/>
    <w:rsid w:val="00846071"/>
    <w:rsid w:val="00846558"/>
    <w:rsid w:val="0084659A"/>
    <w:rsid w:val="00846A35"/>
    <w:rsid w:val="00846F23"/>
    <w:rsid w:val="00847415"/>
    <w:rsid w:val="0084741E"/>
    <w:rsid w:val="00847789"/>
    <w:rsid w:val="008477CE"/>
    <w:rsid w:val="00850430"/>
    <w:rsid w:val="008504AD"/>
    <w:rsid w:val="008505D8"/>
    <w:rsid w:val="0085068B"/>
    <w:rsid w:val="008508B0"/>
    <w:rsid w:val="00850A15"/>
    <w:rsid w:val="00850C2A"/>
    <w:rsid w:val="00850F64"/>
    <w:rsid w:val="008511D9"/>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715"/>
    <w:rsid w:val="00877802"/>
    <w:rsid w:val="00880374"/>
    <w:rsid w:val="0088091B"/>
    <w:rsid w:val="00880B12"/>
    <w:rsid w:val="00881CCF"/>
    <w:rsid w:val="008820DE"/>
    <w:rsid w:val="008821C2"/>
    <w:rsid w:val="008825CF"/>
    <w:rsid w:val="008826BD"/>
    <w:rsid w:val="00882970"/>
    <w:rsid w:val="00882D24"/>
    <w:rsid w:val="00882F34"/>
    <w:rsid w:val="00883018"/>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51F"/>
    <w:rsid w:val="00887912"/>
    <w:rsid w:val="008901E4"/>
    <w:rsid w:val="0089026D"/>
    <w:rsid w:val="008908D1"/>
    <w:rsid w:val="00891340"/>
    <w:rsid w:val="00891575"/>
    <w:rsid w:val="00891694"/>
    <w:rsid w:val="00891BDD"/>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31E"/>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2FEC"/>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2D"/>
    <w:rsid w:val="008B3B86"/>
    <w:rsid w:val="008B48D9"/>
    <w:rsid w:val="008B4AE1"/>
    <w:rsid w:val="008B55CA"/>
    <w:rsid w:val="008B5A60"/>
    <w:rsid w:val="008B5DB8"/>
    <w:rsid w:val="008B5EA5"/>
    <w:rsid w:val="008B600D"/>
    <w:rsid w:val="008B6698"/>
    <w:rsid w:val="008B7300"/>
    <w:rsid w:val="008B740F"/>
    <w:rsid w:val="008B7F12"/>
    <w:rsid w:val="008C04C3"/>
    <w:rsid w:val="008C0858"/>
    <w:rsid w:val="008C0E70"/>
    <w:rsid w:val="008C0EF2"/>
    <w:rsid w:val="008C1336"/>
    <w:rsid w:val="008C13A4"/>
    <w:rsid w:val="008C1506"/>
    <w:rsid w:val="008C1B30"/>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FA4"/>
    <w:rsid w:val="008D270C"/>
    <w:rsid w:val="008D3261"/>
    <w:rsid w:val="008D3D0A"/>
    <w:rsid w:val="008D3E9E"/>
    <w:rsid w:val="008D3EEC"/>
    <w:rsid w:val="008D3F66"/>
    <w:rsid w:val="008D4A5D"/>
    <w:rsid w:val="008D51C1"/>
    <w:rsid w:val="008D5D9B"/>
    <w:rsid w:val="008D6030"/>
    <w:rsid w:val="008D6797"/>
    <w:rsid w:val="008D7284"/>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613"/>
    <w:rsid w:val="008E593F"/>
    <w:rsid w:val="008E5A9E"/>
    <w:rsid w:val="008E5D88"/>
    <w:rsid w:val="008E6109"/>
    <w:rsid w:val="008E653D"/>
    <w:rsid w:val="008E65F7"/>
    <w:rsid w:val="008E6914"/>
    <w:rsid w:val="008E6B4A"/>
    <w:rsid w:val="008E7351"/>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2CD"/>
    <w:rsid w:val="008F7890"/>
    <w:rsid w:val="008F7FE0"/>
    <w:rsid w:val="00900141"/>
    <w:rsid w:val="00900156"/>
    <w:rsid w:val="0090017E"/>
    <w:rsid w:val="0090181D"/>
    <w:rsid w:val="00901EF3"/>
    <w:rsid w:val="009028BA"/>
    <w:rsid w:val="00902B5F"/>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3AC"/>
    <w:rsid w:val="00914681"/>
    <w:rsid w:val="00914996"/>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8C"/>
    <w:rsid w:val="00924C33"/>
    <w:rsid w:val="00924CFA"/>
    <w:rsid w:val="00924F61"/>
    <w:rsid w:val="00925037"/>
    <w:rsid w:val="00925322"/>
    <w:rsid w:val="009258FC"/>
    <w:rsid w:val="00925D43"/>
    <w:rsid w:val="00925D7B"/>
    <w:rsid w:val="00926ED1"/>
    <w:rsid w:val="009278CD"/>
    <w:rsid w:val="00927CC2"/>
    <w:rsid w:val="0093008F"/>
    <w:rsid w:val="009300E5"/>
    <w:rsid w:val="009306F7"/>
    <w:rsid w:val="00930A96"/>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0F5"/>
    <w:rsid w:val="009373EF"/>
    <w:rsid w:val="00937687"/>
    <w:rsid w:val="00937929"/>
    <w:rsid w:val="00940646"/>
    <w:rsid w:val="00940692"/>
    <w:rsid w:val="00940A69"/>
    <w:rsid w:val="00940A7C"/>
    <w:rsid w:val="00940F47"/>
    <w:rsid w:val="00941231"/>
    <w:rsid w:val="0094165C"/>
    <w:rsid w:val="00941CBE"/>
    <w:rsid w:val="00941EE0"/>
    <w:rsid w:val="009422F2"/>
    <w:rsid w:val="00942343"/>
    <w:rsid w:val="00942367"/>
    <w:rsid w:val="009424BD"/>
    <w:rsid w:val="00942E35"/>
    <w:rsid w:val="00942E86"/>
    <w:rsid w:val="00943180"/>
    <w:rsid w:val="00943B32"/>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10"/>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F19"/>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5F"/>
    <w:rsid w:val="00981A44"/>
    <w:rsid w:val="00981AD1"/>
    <w:rsid w:val="009823A4"/>
    <w:rsid w:val="00982843"/>
    <w:rsid w:val="009828A3"/>
    <w:rsid w:val="00982CFD"/>
    <w:rsid w:val="00982D0B"/>
    <w:rsid w:val="0098396A"/>
    <w:rsid w:val="00983AA4"/>
    <w:rsid w:val="00983FA9"/>
    <w:rsid w:val="00984015"/>
    <w:rsid w:val="00984106"/>
    <w:rsid w:val="009844CD"/>
    <w:rsid w:val="00984695"/>
    <w:rsid w:val="009846CE"/>
    <w:rsid w:val="00984904"/>
    <w:rsid w:val="00984C52"/>
    <w:rsid w:val="009852FC"/>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3CBF"/>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591"/>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629"/>
    <w:rsid w:val="009C082F"/>
    <w:rsid w:val="009C0E11"/>
    <w:rsid w:val="009C10FE"/>
    <w:rsid w:val="009C2769"/>
    <w:rsid w:val="009C2CFC"/>
    <w:rsid w:val="009C2DB3"/>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3A9"/>
    <w:rsid w:val="009D2D98"/>
    <w:rsid w:val="009D316A"/>
    <w:rsid w:val="009D348A"/>
    <w:rsid w:val="009D36C8"/>
    <w:rsid w:val="009D38F9"/>
    <w:rsid w:val="009D40CA"/>
    <w:rsid w:val="009D41C7"/>
    <w:rsid w:val="009D42F4"/>
    <w:rsid w:val="009D4531"/>
    <w:rsid w:val="009D483F"/>
    <w:rsid w:val="009D4F88"/>
    <w:rsid w:val="009D51D3"/>
    <w:rsid w:val="009D5298"/>
    <w:rsid w:val="009D54C1"/>
    <w:rsid w:val="009D54DD"/>
    <w:rsid w:val="009D5A79"/>
    <w:rsid w:val="009D5BAD"/>
    <w:rsid w:val="009D672F"/>
    <w:rsid w:val="009D67CC"/>
    <w:rsid w:val="009D6809"/>
    <w:rsid w:val="009D7141"/>
    <w:rsid w:val="009D7191"/>
    <w:rsid w:val="009D76A1"/>
    <w:rsid w:val="009D7920"/>
    <w:rsid w:val="009D7A9E"/>
    <w:rsid w:val="009D7FD1"/>
    <w:rsid w:val="009E04AB"/>
    <w:rsid w:val="009E06BC"/>
    <w:rsid w:val="009E08A5"/>
    <w:rsid w:val="009E090D"/>
    <w:rsid w:val="009E0A61"/>
    <w:rsid w:val="009E0E0A"/>
    <w:rsid w:val="009E10A7"/>
    <w:rsid w:val="009E11D3"/>
    <w:rsid w:val="009E1366"/>
    <w:rsid w:val="009E1410"/>
    <w:rsid w:val="009E146A"/>
    <w:rsid w:val="009E1928"/>
    <w:rsid w:val="009E1B87"/>
    <w:rsid w:val="009E1E01"/>
    <w:rsid w:val="009E1E8D"/>
    <w:rsid w:val="009E25C9"/>
    <w:rsid w:val="009E2AAB"/>
    <w:rsid w:val="009E2BBE"/>
    <w:rsid w:val="009E2E9F"/>
    <w:rsid w:val="009E31A3"/>
    <w:rsid w:val="009E3923"/>
    <w:rsid w:val="009E3B14"/>
    <w:rsid w:val="009E3E2E"/>
    <w:rsid w:val="009E423B"/>
    <w:rsid w:val="009E42EF"/>
    <w:rsid w:val="009E4430"/>
    <w:rsid w:val="009E4CE6"/>
    <w:rsid w:val="009E4DA9"/>
    <w:rsid w:val="009E55A5"/>
    <w:rsid w:val="009E596C"/>
    <w:rsid w:val="009E5B6A"/>
    <w:rsid w:val="009E6001"/>
    <w:rsid w:val="009E670D"/>
    <w:rsid w:val="009E675B"/>
    <w:rsid w:val="009E68EC"/>
    <w:rsid w:val="009E6986"/>
    <w:rsid w:val="009E6F28"/>
    <w:rsid w:val="009E738D"/>
    <w:rsid w:val="009E7A10"/>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6E4"/>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02"/>
    <w:rsid w:val="00A05059"/>
    <w:rsid w:val="00A05ABC"/>
    <w:rsid w:val="00A05C11"/>
    <w:rsid w:val="00A05F99"/>
    <w:rsid w:val="00A0691E"/>
    <w:rsid w:val="00A069A7"/>
    <w:rsid w:val="00A06BA0"/>
    <w:rsid w:val="00A0715F"/>
    <w:rsid w:val="00A074AC"/>
    <w:rsid w:val="00A07EB4"/>
    <w:rsid w:val="00A10088"/>
    <w:rsid w:val="00A100AB"/>
    <w:rsid w:val="00A10318"/>
    <w:rsid w:val="00A104B7"/>
    <w:rsid w:val="00A10622"/>
    <w:rsid w:val="00A108CF"/>
    <w:rsid w:val="00A11160"/>
    <w:rsid w:val="00A112A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21D"/>
    <w:rsid w:val="00A17FD2"/>
    <w:rsid w:val="00A20554"/>
    <w:rsid w:val="00A20EFA"/>
    <w:rsid w:val="00A2102A"/>
    <w:rsid w:val="00A212A0"/>
    <w:rsid w:val="00A2149D"/>
    <w:rsid w:val="00A21A25"/>
    <w:rsid w:val="00A21AA3"/>
    <w:rsid w:val="00A21D17"/>
    <w:rsid w:val="00A2210F"/>
    <w:rsid w:val="00A22648"/>
    <w:rsid w:val="00A22EBE"/>
    <w:rsid w:val="00A23FA3"/>
    <w:rsid w:val="00A24022"/>
    <w:rsid w:val="00A243B6"/>
    <w:rsid w:val="00A24498"/>
    <w:rsid w:val="00A246FF"/>
    <w:rsid w:val="00A24761"/>
    <w:rsid w:val="00A24779"/>
    <w:rsid w:val="00A252CB"/>
    <w:rsid w:val="00A2534B"/>
    <w:rsid w:val="00A255C7"/>
    <w:rsid w:val="00A25F46"/>
    <w:rsid w:val="00A26094"/>
    <w:rsid w:val="00A26B01"/>
    <w:rsid w:val="00A2721C"/>
    <w:rsid w:val="00A27247"/>
    <w:rsid w:val="00A27C14"/>
    <w:rsid w:val="00A307F8"/>
    <w:rsid w:val="00A30A62"/>
    <w:rsid w:val="00A31D79"/>
    <w:rsid w:val="00A31D83"/>
    <w:rsid w:val="00A31EDE"/>
    <w:rsid w:val="00A325FB"/>
    <w:rsid w:val="00A32695"/>
    <w:rsid w:val="00A32B2B"/>
    <w:rsid w:val="00A33536"/>
    <w:rsid w:val="00A335C9"/>
    <w:rsid w:val="00A33785"/>
    <w:rsid w:val="00A33A9A"/>
    <w:rsid w:val="00A33DB9"/>
    <w:rsid w:val="00A3400C"/>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F3A"/>
    <w:rsid w:val="00A4517C"/>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D72"/>
    <w:rsid w:val="00A50EE1"/>
    <w:rsid w:val="00A5159E"/>
    <w:rsid w:val="00A51B3B"/>
    <w:rsid w:val="00A51DD5"/>
    <w:rsid w:val="00A5201A"/>
    <w:rsid w:val="00A5206F"/>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0F9"/>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DB0"/>
    <w:rsid w:val="00A75F84"/>
    <w:rsid w:val="00A77A82"/>
    <w:rsid w:val="00A77C56"/>
    <w:rsid w:val="00A804BD"/>
    <w:rsid w:val="00A80863"/>
    <w:rsid w:val="00A808FA"/>
    <w:rsid w:val="00A813FD"/>
    <w:rsid w:val="00A820BF"/>
    <w:rsid w:val="00A82501"/>
    <w:rsid w:val="00A82EE6"/>
    <w:rsid w:val="00A82FBD"/>
    <w:rsid w:val="00A833D7"/>
    <w:rsid w:val="00A8340E"/>
    <w:rsid w:val="00A8366D"/>
    <w:rsid w:val="00A837AB"/>
    <w:rsid w:val="00A837E4"/>
    <w:rsid w:val="00A83AD8"/>
    <w:rsid w:val="00A83B2E"/>
    <w:rsid w:val="00A83D62"/>
    <w:rsid w:val="00A83E25"/>
    <w:rsid w:val="00A83E91"/>
    <w:rsid w:val="00A847E7"/>
    <w:rsid w:val="00A84891"/>
    <w:rsid w:val="00A84C22"/>
    <w:rsid w:val="00A84CB9"/>
    <w:rsid w:val="00A85097"/>
    <w:rsid w:val="00A851E0"/>
    <w:rsid w:val="00A854C4"/>
    <w:rsid w:val="00A86365"/>
    <w:rsid w:val="00A86BCF"/>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CB5"/>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0A3"/>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57"/>
    <w:rsid w:val="00AB19C1"/>
    <w:rsid w:val="00AB25F9"/>
    <w:rsid w:val="00AB2AE1"/>
    <w:rsid w:val="00AB2C75"/>
    <w:rsid w:val="00AB2EC6"/>
    <w:rsid w:val="00AB336C"/>
    <w:rsid w:val="00AB4074"/>
    <w:rsid w:val="00AB463A"/>
    <w:rsid w:val="00AB46A8"/>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38"/>
    <w:rsid w:val="00AC51E5"/>
    <w:rsid w:val="00AC56AD"/>
    <w:rsid w:val="00AC5ABB"/>
    <w:rsid w:val="00AC5D60"/>
    <w:rsid w:val="00AC623C"/>
    <w:rsid w:val="00AC66C7"/>
    <w:rsid w:val="00AC6A67"/>
    <w:rsid w:val="00AC7CBA"/>
    <w:rsid w:val="00AC7E76"/>
    <w:rsid w:val="00AD0837"/>
    <w:rsid w:val="00AD0D1C"/>
    <w:rsid w:val="00AD1100"/>
    <w:rsid w:val="00AD2214"/>
    <w:rsid w:val="00AD26F1"/>
    <w:rsid w:val="00AD30A6"/>
    <w:rsid w:val="00AD31CF"/>
    <w:rsid w:val="00AD3BED"/>
    <w:rsid w:val="00AD40B6"/>
    <w:rsid w:val="00AD4374"/>
    <w:rsid w:val="00AD4854"/>
    <w:rsid w:val="00AD4A82"/>
    <w:rsid w:val="00AD4CD0"/>
    <w:rsid w:val="00AD4D88"/>
    <w:rsid w:val="00AD506A"/>
    <w:rsid w:val="00AD568D"/>
    <w:rsid w:val="00AD59EE"/>
    <w:rsid w:val="00AD6518"/>
    <w:rsid w:val="00AD6659"/>
    <w:rsid w:val="00AD6D34"/>
    <w:rsid w:val="00AD7379"/>
    <w:rsid w:val="00AD74AE"/>
    <w:rsid w:val="00AD77A6"/>
    <w:rsid w:val="00AD79B7"/>
    <w:rsid w:val="00AE0A81"/>
    <w:rsid w:val="00AE1284"/>
    <w:rsid w:val="00AE1596"/>
    <w:rsid w:val="00AE17C3"/>
    <w:rsid w:val="00AE1846"/>
    <w:rsid w:val="00AE18C1"/>
    <w:rsid w:val="00AE1BD6"/>
    <w:rsid w:val="00AE1C16"/>
    <w:rsid w:val="00AE1F89"/>
    <w:rsid w:val="00AE2713"/>
    <w:rsid w:val="00AE2CE4"/>
    <w:rsid w:val="00AE2DA9"/>
    <w:rsid w:val="00AE3113"/>
    <w:rsid w:val="00AE3298"/>
    <w:rsid w:val="00AE35AE"/>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1A7"/>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BE7"/>
    <w:rsid w:val="00B00D3B"/>
    <w:rsid w:val="00B0145D"/>
    <w:rsid w:val="00B01DFA"/>
    <w:rsid w:val="00B021D4"/>
    <w:rsid w:val="00B025C3"/>
    <w:rsid w:val="00B02642"/>
    <w:rsid w:val="00B02F11"/>
    <w:rsid w:val="00B0364F"/>
    <w:rsid w:val="00B03973"/>
    <w:rsid w:val="00B04393"/>
    <w:rsid w:val="00B04416"/>
    <w:rsid w:val="00B04B6A"/>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12A"/>
    <w:rsid w:val="00B17226"/>
    <w:rsid w:val="00B1763F"/>
    <w:rsid w:val="00B1764A"/>
    <w:rsid w:val="00B17D65"/>
    <w:rsid w:val="00B20215"/>
    <w:rsid w:val="00B20417"/>
    <w:rsid w:val="00B20E1E"/>
    <w:rsid w:val="00B21465"/>
    <w:rsid w:val="00B21ADE"/>
    <w:rsid w:val="00B21B47"/>
    <w:rsid w:val="00B22868"/>
    <w:rsid w:val="00B22A37"/>
    <w:rsid w:val="00B2307C"/>
    <w:rsid w:val="00B230E0"/>
    <w:rsid w:val="00B2318F"/>
    <w:rsid w:val="00B23EB6"/>
    <w:rsid w:val="00B24201"/>
    <w:rsid w:val="00B24D18"/>
    <w:rsid w:val="00B24EB3"/>
    <w:rsid w:val="00B257E4"/>
    <w:rsid w:val="00B25976"/>
    <w:rsid w:val="00B25A6A"/>
    <w:rsid w:val="00B25F9B"/>
    <w:rsid w:val="00B263AB"/>
    <w:rsid w:val="00B264A6"/>
    <w:rsid w:val="00B26886"/>
    <w:rsid w:val="00B26984"/>
    <w:rsid w:val="00B26C7C"/>
    <w:rsid w:val="00B26CE9"/>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5E14"/>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24A"/>
    <w:rsid w:val="00B56746"/>
    <w:rsid w:val="00B56C69"/>
    <w:rsid w:val="00B56E11"/>
    <w:rsid w:val="00B576BE"/>
    <w:rsid w:val="00B57C43"/>
    <w:rsid w:val="00B603F7"/>
    <w:rsid w:val="00B60B24"/>
    <w:rsid w:val="00B61244"/>
    <w:rsid w:val="00B61456"/>
    <w:rsid w:val="00B61ADD"/>
    <w:rsid w:val="00B61B39"/>
    <w:rsid w:val="00B61EDF"/>
    <w:rsid w:val="00B61F8F"/>
    <w:rsid w:val="00B61FE6"/>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E"/>
    <w:rsid w:val="00B7389E"/>
    <w:rsid w:val="00B73CF5"/>
    <w:rsid w:val="00B74248"/>
    <w:rsid w:val="00B74A36"/>
    <w:rsid w:val="00B74D59"/>
    <w:rsid w:val="00B75193"/>
    <w:rsid w:val="00B759CA"/>
    <w:rsid w:val="00B75B96"/>
    <w:rsid w:val="00B75EE5"/>
    <w:rsid w:val="00B76101"/>
    <w:rsid w:val="00B76266"/>
    <w:rsid w:val="00B763EE"/>
    <w:rsid w:val="00B76DFF"/>
    <w:rsid w:val="00B77D0F"/>
    <w:rsid w:val="00B802FF"/>
    <w:rsid w:val="00B803C8"/>
    <w:rsid w:val="00B807BD"/>
    <w:rsid w:val="00B81130"/>
    <w:rsid w:val="00B8210C"/>
    <w:rsid w:val="00B8254C"/>
    <w:rsid w:val="00B82C9F"/>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9C"/>
    <w:rsid w:val="00B9643C"/>
    <w:rsid w:val="00B96563"/>
    <w:rsid w:val="00B96633"/>
    <w:rsid w:val="00B96C77"/>
    <w:rsid w:val="00B96DA0"/>
    <w:rsid w:val="00B96FE2"/>
    <w:rsid w:val="00B97468"/>
    <w:rsid w:val="00B97561"/>
    <w:rsid w:val="00B9788D"/>
    <w:rsid w:val="00BA0196"/>
    <w:rsid w:val="00BA02FD"/>
    <w:rsid w:val="00BA07F9"/>
    <w:rsid w:val="00BA1317"/>
    <w:rsid w:val="00BA2042"/>
    <w:rsid w:val="00BA20A7"/>
    <w:rsid w:val="00BA23FA"/>
    <w:rsid w:val="00BA2674"/>
    <w:rsid w:val="00BA32D0"/>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A7B06"/>
    <w:rsid w:val="00BB0A08"/>
    <w:rsid w:val="00BB0B3D"/>
    <w:rsid w:val="00BB1748"/>
    <w:rsid w:val="00BB1814"/>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C11"/>
    <w:rsid w:val="00BC3D52"/>
    <w:rsid w:val="00BC3E28"/>
    <w:rsid w:val="00BC3E2E"/>
    <w:rsid w:val="00BC44E3"/>
    <w:rsid w:val="00BC47D2"/>
    <w:rsid w:val="00BC4936"/>
    <w:rsid w:val="00BC4E2A"/>
    <w:rsid w:val="00BC4E99"/>
    <w:rsid w:val="00BC5AA9"/>
    <w:rsid w:val="00BC5AAA"/>
    <w:rsid w:val="00BC5D7A"/>
    <w:rsid w:val="00BC6004"/>
    <w:rsid w:val="00BC607D"/>
    <w:rsid w:val="00BC60D0"/>
    <w:rsid w:val="00BC6377"/>
    <w:rsid w:val="00BC65CF"/>
    <w:rsid w:val="00BC69EC"/>
    <w:rsid w:val="00BC6A50"/>
    <w:rsid w:val="00BC6EF3"/>
    <w:rsid w:val="00BC7060"/>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DE2"/>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5D8"/>
    <w:rsid w:val="00BE1B0D"/>
    <w:rsid w:val="00BE2054"/>
    <w:rsid w:val="00BE24E5"/>
    <w:rsid w:val="00BE25AD"/>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F03D5"/>
    <w:rsid w:val="00BF0B76"/>
    <w:rsid w:val="00BF0C72"/>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167"/>
    <w:rsid w:val="00C012BE"/>
    <w:rsid w:val="00C01345"/>
    <w:rsid w:val="00C0135C"/>
    <w:rsid w:val="00C0183C"/>
    <w:rsid w:val="00C02729"/>
    <w:rsid w:val="00C02C91"/>
    <w:rsid w:val="00C02E7A"/>
    <w:rsid w:val="00C0364C"/>
    <w:rsid w:val="00C03947"/>
    <w:rsid w:val="00C03A74"/>
    <w:rsid w:val="00C03A91"/>
    <w:rsid w:val="00C03BAB"/>
    <w:rsid w:val="00C03BEA"/>
    <w:rsid w:val="00C03D6D"/>
    <w:rsid w:val="00C03FF5"/>
    <w:rsid w:val="00C04F27"/>
    <w:rsid w:val="00C04F37"/>
    <w:rsid w:val="00C04F7E"/>
    <w:rsid w:val="00C05996"/>
    <w:rsid w:val="00C05DB9"/>
    <w:rsid w:val="00C0615C"/>
    <w:rsid w:val="00C06D3C"/>
    <w:rsid w:val="00C06D78"/>
    <w:rsid w:val="00C06EEF"/>
    <w:rsid w:val="00C07314"/>
    <w:rsid w:val="00C0755A"/>
    <w:rsid w:val="00C0768F"/>
    <w:rsid w:val="00C0774C"/>
    <w:rsid w:val="00C07790"/>
    <w:rsid w:val="00C10269"/>
    <w:rsid w:val="00C105A2"/>
    <w:rsid w:val="00C1074F"/>
    <w:rsid w:val="00C108ED"/>
    <w:rsid w:val="00C10B69"/>
    <w:rsid w:val="00C10C9B"/>
    <w:rsid w:val="00C113A7"/>
    <w:rsid w:val="00C11B96"/>
    <w:rsid w:val="00C11D15"/>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0E68"/>
    <w:rsid w:val="00C21308"/>
    <w:rsid w:val="00C21A26"/>
    <w:rsid w:val="00C21E46"/>
    <w:rsid w:val="00C22131"/>
    <w:rsid w:val="00C228E4"/>
    <w:rsid w:val="00C22A03"/>
    <w:rsid w:val="00C234D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B4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80A"/>
    <w:rsid w:val="00C34BCF"/>
    <w:rsid w:val="00C34E41"/>
    <w:rsid w:val="00C351AC"/>
    <w:rsid w:val="00C35BE0"/>
    <w:rsid w:val="00C35E8E"/>
    <w:rsid w:val="00C362DA"/>
    <w:rsid w:val="00C36329"/>
    <w:rsid w:val="00C3638C"/>
    <w:rsid w:val="00C3671F"/>
    <w:rsid w:val="00C367B1"/>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1E2"/>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B1A"/>
    <w:rsid w:val="00C51E97"/>
    <w:rsid w:val="00C521DE"/>
    <w:rsid w:val="00C528A6"/>
    <w:rsid w:val="00C52976"/>
    <w:rsid w:val="00C5331D"/>
    <w:rsid w:val="00C5358E"/>
    <w:rsid w:val="00C53F41"/>
    <w:rsid w:val="00C53FED"/>
    <w:rsid w:val="00C54056"/>
    <w:rsid w:val="00C54699"/>
    <w:rsid w:val="00C54B22"/>
    <w:rsid w:val="00C55573"/>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99"/>
    <w:rsid w:val="00C678BD"/>
    <w:rsid w:val="00C6791E"/>
    <w:rsid w:val="00C67998"/>
    <w:rsid w:val="00C67B18"/>
    <w:rsid w:val="00C67C3B"/>
    <w:rsid w:val="00C67F5D"/>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1ED1"/>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6F48"/>
    <w:rsid w:val="00C873C0"/>
    <w:rsid w:val="00C876D7"/>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FF0"/>
    <w:rsid w:val="00C9304D"/>
    <w:rsid w:val="00C93098"/>
    <w:rsid w:val="00C930C2"/>
    <w:rsid w:val="00C933A9"/>
    <w:rsid w:val="00C937CD"/>
    <w:rsid w:val="00C93B13"/>
    <w:rsid w:val="00C93B4B"/>
    <w:rsid w:val="00C93E67"/>
    <w:rsid w:val="00C94370"/>
    <w:rsid w:val="00C9557A"/>
    <w:rsid w:val="00C955FE"/>
    <w:rsid w:val="00C9587C"/>
    <w:rsid w:val="00C95894"/>
    <w:rsid w:val="00C959B3"/>
    <w:rsid w:val="00C9607F"/>
    <w:rsid w:val="00C960C4"/>
    <w:rsid w:val="00C96630"/>
    <w:rsid w:val="00C96874"/>
    <w:rsid w:val="00C96B43"/>
    <w:rsid w:val="00C96CDC"/>
    <w:rsid w:val="00C96D2E"/>
    <w:rsid w:val="00C96E4E"/>
    <w:rsid w:val="00C96E7F"/>
    <w:rsid w:val="00C96FAD"/>
    <w:rsid w:val="00C9725C"/>
    <w:rsid w:val="00C97DF3"/>
    <w:rsid w:val="00CA0115"/>
    <w:rsid w:val="00CA041B"/>
    <w:rsid w:val="00CA0756"/>
    <w:rsid w:val="00CA08C1"/>
    <w:rsid w:val="00CA0F40"/>
    <w:rsid w:val="00CA11FF"/>
    <w:rsid w:val="00CA16C5"/>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466"/>
    <w:rsid w:val="00CA4A12"/>
    <w:rsid w:val="00CA4A6A"/>
    <w:rsid w:val="00CA57F9"/>
    <w:rsid w:val="00CA5A2D"/>
    <w:rsid w:val="00CA609A"/>
    <w:rsid w:val="00CA6281"/>
    <w:rsid w:val="00CA62C6"/>
    <w:rsid w:val="00CA68C1"/>
    <w:rsid w:val="00CA6F31"/>
    <w:rsid w:val="00CA7693"/>
    <w:rsid w:val="00CA7A23"/>
    <w:rsid w:val="00CA7BA1"/>
    <w:rsid w:val="00CB0198"/>
    <w:rsid w:val="00CB03F1"/>
    <w:rsid w:val="00CB0596"/>
    <w:rsid w:val="00CB0CD6"/>
    <w:rsid w:val="00CB0E0C"/>
    <w:rsid w:val="00CB166B"/>
    <w:rsid w:val="00CB17AC"/>
    <w:rsid w:val="00CB1C20"/>
    <w:rsid w:val="00CB1CF3"/>
    <w:rsid w:val="00CB2410"/>
    <w:rsid w:val="00CB25C3"/>
    <w:rsid w:val="00CB320A"/>
    <w:rsid w:val="00CB321E"/>
    <w:rsid w:val="00CB3976"/>
    <w:rsid w:val="00CB3FCA"/>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42B"/>
    <w:rsid w:val="00CC45A1"/>
    <w:rsid w:val="00CC4A6C"/>
    <w:rsid w:val="00CC5200"/>
    <w:rsid w:val="00CC5975"/>
    <w:rsid w:val="00CC6049"/>
    <w:rsid w:val="00CC6730"/>
    <w:rsid w:val="00CC6823"/>
    <w:rsid w:val="00CC691D"/>
    <w:rsid w:val="00CC7D03"/>
    <w:rsid w:val="00CD0231"/>
    <w:rsid w:val="00CD030E"/>
    <w:rsid w:val="00CD05AF"/>
    <w:rsid w:val="00CD0834"/>
    <w:rsid w:val="00CD09C9"/>
    <w:rsid w:val="00CD0BB2"/>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305"/>
    <w:rsid w:val="00CD5553"/>
    <w:rsid w:val="00CD63B1"/>
    <w:rsid w:val="00CD66BD"/>
    <w:rsid w:val="00CD6EBB"/>
    <w:rsid w:val="00CD72BF"/>
    <w:rsid w:val="00CD777C"/>
    <w:rsid w:val="00CD7CD3"/>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BCB"/>
    <w:rsid w:val="00CE7F3A"/>
    <w:rsid w:val="00CF02D2"/>
    <w:rsid w:val="00CF08A7"/>
    <w:rsid w:val="00CF0BC7"/>
    <w:rsid w:val="00CF1003"/>
    <w:rsid w:val="00CF2AD3"/>
    <w:rsid w:val="00CF2CE1"/>
    <w:rsid w:val="00CF2F77"/>
    <w:rsid w:val="00CF31AB"/>
    <w:rsid w:val="00CF31D6"/>
    <w:rsid w:val="00CF3BD1"/>
    <w:rsid w:val="00CF3F2A"/>
    <w:rsid w:val="00CF4077"/>
    <w:rsid w:val="00CF412E"/>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17B"/>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3A5E"/>
    <w:rsid w:val="00D1411C"/>
    <w:rsid w:val="00D142B9"/>
    <w:rsid w:val="00D144EC"/>
    <w:rsid w:val="00D14558"/>
    <w:rsid w:val="00D150E4"/>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2F"/>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4EB9"/>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B51"/>
    <w:rsid w:val="00D41EBB"/>
    <w:rsid w:val="00D41FC2"/>
    <w:rsid w:val="00D432A1"/>
    <w:rsid w:val="00D433EA"/>
    <w:rsid w:val="00D43A07"/>
    <w:rsid w:val="00D43CAD"/>
    <w:rsid w:val="00D43E62"/>
    <w:rsid w:val="00D44260"/>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D29"/>
    <w:rsid w:val="00D51E90"/>
    <w:rsid w:val="00D52324"/>
    <w:rsid w:val="00D52439"/>
    <w:rsid w:val="00D52853"/>
    <w:rsid w:val="00D52854"/>
    <w:rsid w:val="00D528F6"/>
    <w:rsid w:val="00D52BBE"/>
    <w:rsid w:val="00D5324B"/>
    <w:rsid w:val="00D5364A"/>
    <w:rsid w:val="00D537D5"/>
    <w:rsid w:val="00D53825"/>
    <w:rsid w:val="00D538C3"/>
    <w:rsid w:val="00D53A86"/>
    <w:rsid w:val="00D53D9C"/>
    <w:rsid w:val="00D544E2"/>
    <w:rsid w:val="00D546D6"/>
    <w:rsid w:val="00D54B1C"/>
    <w:rsid w:val="00D55715"/>
    <w:rsid w:val="00D5591F"/>
    <w:rsid w:val="00D55F0D"/>
    <w:rsid w:val="00D56089"/>
    <w:rsid w:val="00D56BE0"/>
    <w:rsid w:val="00D56DF4"/>
    <w:rsid w:val="00D56E38"/>
    <w:rsid w:val="00D56E96"/>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408"/>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871"/>
    <w:rsid w:val="00D73E46"/>
    <w:rsid w:val="00D73F46"/>
    <w:rsid w:val="00D74063"/>
    <w:rsid w:val="00D74628"/>
    <w:rsid w:val="00D74ADD"/>
    <w:rsid w:val="00D74C1F"/>
    <w:rsid w:val="00D74EBF"/>
    <w:rsid w:val="00D74FCA"/>
    <w:rsid w:val="00D75813"/>
    <w:rsid w:val="00D75B43"/>
    <w:rsid w:val="00D75F2B"/>
    <w:rsid w:val="00D76001"/>
    <w:rsid w:val="00D76EA7"/>
    <w:rsid w:val="00D777F1"/>
    <w:rsid w:val="00D77AA2"/>
    <w:rsid w:val="00D77CF2"/>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F5B"/>
    <w:rsid w:val="00D914B7"/>
    <w:rsid w:val="00D914C9"/>
    <w:rsid w:val="00D918FF"/>
    <w:rsid w:val="00D91B86"/>
    <w:rsid w:val="00D91E9E"/>
    <w:rsid w:val="00D91F1E"/>
    <w:rsid w:val="00D91FD3"/>
    <w:rsid w:val="00D920E2"/>
    <w:rsid w:val="00D92427"/>
    <w:rsid w:val="00D92626"/>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52F"/>
    <w:rsid w:val="00DA51E0"/>
    <w:rsid w:val="00DA53D9"/>
    <w:rsid w:val="00DA582B"/>
    <w:rsid w:val="00DA5851"/>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A88"/>
    <w:rsid w:val="00DB2B25"/>
    <w:rsid w:val="00DB333B"/>
    <w:rsid w:val="00DB366D"/>
    <w:rsid w:val="00DB37BD"/>
    <w:rsid w:val="00DB3DD9"/>
    <w:rsid w:val="00DB3F9A"/>
    <w:rsid w:val="00DB4221"/>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942"/>
    <w:rsid w:val="00DC1EA3"/>
    <w:rsid w:val="00DC1F9E"/>
    <w:rsid w:val="00DC2032"/>
    <w:rsid w:val="00DC227D"/>
    <w:rsid w:val="00DC235A"/>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85E"/>
    <w:rsid w:val="00DD05EA"/>
    <w:rsid w:val="00DD0899"/>
    <w:rsid w:val="00DD0C77"/>
    <w:rsid w:val="00DD0E20"/>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2D3"/>
    <w:rsid w:val="00DD63DC"/>
    <w:rsid w:val="00DD63F9"/>
    <w:rsid w:val="00DD655B"/>
    <w:rsid w:val="00DD6570"/>
    <w:rsid w:val="00DD65AC"/>
    <w:rsid w:val="00DD728D"/>
    <w:rsid w:val="00DD7408"/>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9D5"/>
    <w:rsid w:val="00DE3A14"/>
    <w:rsid w:val="00DE3A6C"/>
    <w:rsid w:val="00DE3FCC"/>
    <w:rsid w:val="00DE46BE"/>
    <w:rsid w:val="00DE495C"/>
    <w:rsid w:val="00DE5038"/>
    <w:rsid w:val="00DE54C0"/>
    <w:rsid w:val="00DE58DF"/>
    <w:rsid w:val="00DE68AE"/>
    <w:rsid w:val="00DE6AF4"/>
    <w:rsid w:val="00DE6B2B"/>
    <w:rsid w:val="00DE72E9"/>
    <w:rsid w:val="00DE7576"/>
    <w:rsid w:val="00DE7CAF"/>
    <w:rsid w:val="00DE7F51"/>
    <w:rsid w:val="00DF0263"/>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4CC"/>
    <w:rsid w:val="00DF66AA"/>
    <w:rsid w:val="00DF6A19"/>
    <w:rsid w:val="00DF74A8"/>
    <w:rsid w:val="00DF7864"/>
    <w:rsid w:val="00E00755"/>
    <w:rsid w:val="00E007F3"/>
    <w:rsid w:val="00E0106D"/>
    <w:rsid w:val="00E011F0"/>
    <w:rsid w:val="00E01319"/>
    <w:rsid w:val="00E01F7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966"/>
    <w:rsid w:val="00E05CF4"/>
    <w:rsid w:val="00E05F8A"/>
    <w:rsid w:val="00E05FE1"/>
    <w:rsid w:val="00E064DB"/>
    <w:rsid w:val="00E07930"/>
    <w:rsid w:val="00E07A26"/>
    <w:rsid w:val="00E07EA4"/>
    <w:rsid w:val="00E104D7"/>
    <w:rsid w:val="00E10734"/>
    <w:rsid w:val="00E10B91"/>
    <w:rsid w:val="00E10CCC"/>
    <w:rsid w:val="00E1142A"/>
    <w:rsid w:val="00E115CC"/>
    <w:rsid w:val="00E11F20"/>
    <w:rsid w:val="00E122C6"/>
    <w:rsid w:val="00E125B8"/>
    <w:rsid w:val="00E12C80"/>
    <w:rsid w:val="00E12CB1"/>
    <w:rsid w:val="00E12EEB"/>
    <w:rsid w:val="00E130A4"/>
    <w:rsid w:val="00E13162"/>
    <w:rsid w:val="00E132E5"/>
    <w:rsid w:val="00E134DE"/>
    <w:rsid w:val="00E140B7"/>
    <w:rsid w:val="00E145F7"/>
    <w:rsid w:val="00E14A58"/>
    <w:rsid w:val="00E156F7"/>
    <w:rsid w:val="00E157D2"/>
    <w:rsid w:val="00E15A13"/>
    <w:rsid w:val="00E15D3E"/>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5D2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5E68"/>
    <w:rsid w:val="00E461F5"/>
    <w:rsid w:val="00E4628C"/>
    <w:rsid w:val="00E46568"/>
    <w:rsid w:val="00E46D2D"/>
    <w:rsid w:val="00E47AAE"/>
    <w:rsid w:val="00E47B9F"/>
    <w:rsid w:val="00E47DFF"/>
    <w:rsid w:val="00E47E38"/>
    <w:rsid w:val="00E5041B"/>
    <w:rsid w:val="00E5079F"/>
    <w:rsid w:val="00E50E12"/>
    <w:rsid w:val="00E50E54"/>
    <w:rsid w:val="00E514F8"/>
    <w:rsid w:val="00E515B8"/>
    <w:rsid w:val="00E51669"/>
    <w:rsid w:val="00E51BD7"/>
    <w:rsid w:val="00E51C0A"/>
    <w:rsid w:val="00E51DCF"/>
    <w:rsid w:val="00E5250D"/>
    <w:rsid w:val="00E5268C"/>
    <w:rsid w:val="00E52A62"/>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C9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171"/>
    <w:rsid w:val="00E651CA"/>
    <w:rsid w:val="00E655A2"/>
    <w:rsid w:val="00E65639"/>
    <w:rsid w:val="00E65BA7"/>
    <w:rsid w:val="00E65BEA"/>
    <w:rsid w:val="00E66117"/>
    <w:rsid w:val="00E6707B"/>
    <w:rsid w:val="00E67160"/>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390"/>
    <w:rsid w:val="00E864BD"/>
    <w:rsid w:val="00E8684A"/>
    <w:rsid w:val="00E86B2C"/>
    <w:rsid w:val="00E86CF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01E"/>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0EE"/>
    <w:rsid w:val="00EA4398"/>
    <w:rsid w:val="00EA4941"/>
    <w:rsid w:val="00EA510A"/>
    <w:rsid w:val="00EA5280"/>
    <w:rsid w:val="00EA566F"/>
    <w:rsid w:val="00EA5716"/>
    <w:rsid w:val="00EA57AC"/>
    <w:rsid w:val="00EA5A77"/>
    <w:rsid w:val="00EA6874"/>
    <w:rsid w:val="00EA6A84"/>
    <w:rsid w:val="00EA6ED0"/>
    <w:rsid w:val="00EA7651"/>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55"/>
    <w:rsid w:val="00EC01D1"/>
    <w:rsid w:val="00EC02C6"/>
    <w:rsid w:val="00EC03E4"/>
    <w:rsid w:val="00EC05B3"/>
    <w:rsid w:val="00EC0782"/>
    <w:rsid w:val="00EC0D97"/>
    <w:rsid w:val="00EC0DFB"/>
    <w:rsid w:val="00EC0E43"/>
    <w:rsid w:val="00EC1198"/>
    <w:rsid w:val="00EC1E2D"/>
    <w:rsid w:val="00EC1EF6"/>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9D5"/>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2CE4"/>
    <w:rsid w:val="00EE30FB"/>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9E0"/>
    <w:rsid w:val="00F02B8C"/>
    <w:rsid w:val="00F03408"/>
    <w:rsid w:val="00F03672"/>
    <w:rsid w:val="00F03ADA"/>
    <w:rsid w:val="00F043B7"/>
    <w:rsid w:val="00F049C5"/>
    <w:rsid w:val="00F049EE"/>
    <w:rsid w:val="00F04D0C"/>
    <w:rsid w:val="00F04F98"/>
    <w:rsid w:val="00F054ED"/>
    <w:rsid w:val="00F058AE"/>
    <w:rsid w:val="00F05A04"/>
    <w:rsid w:val="00F0617F"/>
    <w:rsid w:val="00F06747"/>
    <w:rsid w:val="00F06FBF"/>
    <w:rsid w:val="00F0762C"/>
    <w:rsid w:val="00F07EED"/>
    <w:rsid w:val="00F10070"/>
    <w:rsid w:val="00F10EBF"/>
    <w:rsid w:val="00F11BD5"/>
    <w:rsid w:val="00F1233C"/>
    <w:rsid w:val="00F12884"/>
    <w:rsid w:val="00F12ACC"/>
    <w:rsid w:val="00F12DB6"/>
    <w:rsid w:val="00F12F8E"/>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9FA"/>
    <w:rsid w:val="00F22AB5"/>
    <w:rsid w:val="00F22B93"/>
    <w:rsid w:val="00F22DBE"/>
    <w:rsid w:val="00F23250"/>
    <w:rsid w:val="00F23366"/>
    <w:rsid w:val="00F23DA8"/>
    <w:rsid w:val="00F23F2B"/>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44F"/>
    <w:rsid w:val="00F31839"/>
    <w:rsid w:val="00F31DB2"/>
    <w:rsid w:val="00F3296C"/>
    <w:rsid w:val="00F32A47"/>
    <w:rsid w:val="00F32A67"/>
    <w:rsid w:val="00F32B69"/>
    <w:rsid w:val="00F32DCF"/>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3C4"/>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31C"/>
    <w:rsid w:val="00F63E7C"/>
    <w:rsid w:val="00F64564"/>
    <w:rsid w:val="00F64811"/>
    <w:rsid w:val="00F649DB"/>
    <w:rsid w:val="00F64BA7"/>
    <w:rsid w:val="00F64C57"/>
    <w:rsid w:val="00F64E88"/>
    <w:rsid w:val="00F64E90"/>
    <w:rsid w:val="00F64F68"/>
    <w:rsid w:val="00F650F7"/>
    <w:rsid w:val="00F65624"/>
    <w:rsid w:val="00F65BBD"/>
    <w:rsid w:val="00F65E82"/>
    <w:rsid w:val="00F6600E"/>
    <w:rsid w:val="00F66208"/>
    <w:rsid w:val="00F66935"/>
    <w:rsid w:val="00F6694E"/>
    <w:rsid w:val="00F66E8D"/>
    <w:rsid w:val="00F6713B"/>
    <w:rsid w:val="00F674DF"/>
    <w:rsid w:val="00F675B9"/>
    <w:rsid w:val="00F6770E"/>
    <w:rsid w:val="00F679E1"/>
    <w:rsid w:val="00F67D2E"/>
    <w:rsid w:val="00F704AE"/>
    <w:rsid w:val="00F70908"/>
    <w:rsid w:val="00F709A3"/>
    <w:rsid w:val="00F71199"/>
    <w:rsid w:val="00F71D28"/>
    <w:rsid w:val="00F72BEE"/>
    <w:rsid w:val="00F72D5F"/>
    <w:rsid w:val="00F73027"/>
    <w:rsid w:val="00F735AF"/>
    <w:rsid w:val="00F73967"/>
    <w:rsid w:val="00F7433B"/>
    <w:rsid w:val="00F74347"/>
    <w:rsid w:val="00F74BAE"/>
    <w:rsid w:val="00F74D4A"/>
    <w:rsid w:val="00F750CF"/>
    <w:rsid w:val="00F75227"/>
    <w:rsid w:val="00F7557D"/>
    <w:rsid w:val="00F75809"/>
    <w:rsid w:val="00F75D35"/>
    <w:rsid w:val="00F75E09"/>
    <w:rsid w:val="00F7611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21F"/>
    <w:rsid w:val="00F82F02"/>
    <w:rsid w:val="00F8353B"/>
    <w:rsid w:val="00F838D2"/>
    <w:rsid w:val="00F8400B"/>
    <w:rsid w:val="00F846CA"/>
    <w:rsid w:val="00F84850"/>
    <w:rsid w:val="00F84B55"/>
    <w:rsid w:val="00F854C3"/>
    <w:rsid w:val="00F857FE"/>
    <w:rsid w:val="00F85EAB"/>
    <w:rsid w:val="00F86209"/>
    <w:rsid w:val="00F864C8"/>
    <w:rsid w:val="00F867C1"/>
    <w:rsid w:val="00F869A4"/>
    <w:rsid w:val="00F86B80"/>
    <w:rsid w:val="00F86C1F"/>
    <w:rsid w:val="00F86F38"/>
    <w:rsid w:val="00F871F2"/>
    <w:rsid w:val="00F87409"/>
    <w:rsid w:val="00F903A2"/>
    <w:rsid w:val="00F90E73"/>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3E1C"/>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50"/>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975"/>
    <w:rsid w:val="00FC7CD8"/>
    <w:rsid w:val="00FC7CE0"/>
    <w:rsid w:val="00FC7DAD"/>
    <w:rsid w:val="00FD057D"/>
    <w:rsid w:val="00FD1442"/>
    <w:rsid w:val="00FD1F5D"/>
    <w:rsid w:val="00FD21B1"/>
    <w:rsid w:val="00FD27C2"/>
    <w:rsid w:val="00FD27D2"/>
    <w:rsid w:val="00FD2D3F"/>
    <w:rsid w:val="00FD2DF1"/>
    <w:rsid w:val="00FD2E52"/>
    <w:rsid w:val="00FD2F8C"/>
    <w:rsid w:val="00FD33CF"/>
    <w:rsid w:val="00FD38ED"/>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4D8B"/>
    <w:rsid w:val="00FE511C"/>
    <w:rsid w:val="00FE526B"/>
    <w:rsid w:val="00FE5CF5"/>
    <w:rsid w:val="00FE60C3"/>
    <w:rsid w:val="00FE613B"/>
    <w:rsid w:val="00FE619C"/>
    <w:rsid w:val="00FE6902"/>
    <w:rsid w:val="00FE6D8F"/>
    <w:rsid w:val="00FE6E4A"/>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483"/>
    <w:rsid w:val="00FF5829"/>
    <w:rsid w:val="00FF612A"/>
    <w:rsid w:val="00FF621B"/>
    <w:rsid w:val="00FF6363"/>
    <w:rsid w:val="00FF6634"/>
    <w:rsid w:val="00FF6B70"/>
    <w:rsid w:val="00FF6D2F"/>
    <w:rsid w:val="00FF6FF7"/>
    <w:rsid w:val="00FF75B5"/>
    <w:rsid w:val="011744D7"/>
    <w:rsid w:val="013616E6"/>
    <w:rsid w:val="01424395"/>
    <w:rsid w:val="014D2091"/>
    <w:rsid w:val="016E3865"/>
    <w:rsid w:val="01926DEA"/>
    <w:rsid w:val="01950FB3"/>
    <w:rsid w:val="019E5F75"/>
    <w:rsid w:val="01A97A2E"/>
    <w:rsid w:val="01AB6821"/>
    <w:rsid w:val="01DB7406"/>
    <w:rsid w:val="01E51584"/>
    <w:rsid w:val="01EE2CE7"/>
    <w:rsid w:val="0203242C"/>
    <w:rsid w:val="021F67CC"/>
    <w:rsid w:val="026309D9"/>
    <w:rsid w:val="026E2C6C"/>
    <w:rsid w:val="02953334"/>
    <w:rsid w:val="02AC1B94"/>
    <w:rsid w:val="02AE3F66"/>
    <w:rsid w:val="02B05608"/>
    <w:rsid w:val="030B5344"/>
    <w:rsid w:val="032B2F66"/>
    <w:rsid w:val="03560B79"/>
    <w:rsid w:val="035C4EF8"/>
    <w:rsid w:val="03A74D4B"/>
    <w:rsid w:val="03B07E71"/>
    <w:rsid w:val="03E044A8"/>
    <w:rsid w:val="04226897"/>
    <w:rsid w:val="04431B86"/>
    <w:rsid w:val="046B3BEF"/>
    <w:rsid w:val="04823148"/>
    <w:rsid w:val="049529D9"/>
    <w:rsid w:val="0495454A"/>
    <w:rsid w:val="04985200"/>
    <w:rsid w:val="049968CB"/>
    <w:rsid w:val="04A94C14"/>
    <w:rsid w:val="04AA6A08"/>
    <w:rsid w:val="04C60B0B"/>
    <w:rsid w:val="04E266EB"/>
    <w:rsid w:val="05017011"/>
    <w:rsid w:val="050D0952"/>
    <w:rsid w:val="051C7A2A"/>
    <w:rsid w:val="0533399F"/>
    <w:rsid w:val="054D6269"/>
    <w:rsid w:val="055C5CD5"/>
    <w:rsid w:val="05906184"/>
    <w:rsid w:val="05B16C7E"/>
    <w:rsid w:val="05C91DAE"/>
    <w:rsid w:val="05EF571D"/>
    <w:rsid w:val="06266371"/>
    <w:rsid w:val="06550D19"/>
    <w:rsid w:val="0673202C"/>
    <w:rsid w:val="06965B99"/>
    <w:rsid w:val="069726F5"/>
    <w:rsid w:val="069801A1"/>
    <w:rsid w:val="06985D8A"/>
    <w:rsid w:val="06EF4D9C"/>
    <w:rsid w:val="07206AB6"/>
    <w:rsid w:val="07232EFF"/>
    <w:rsid w:val="07380B36"/>
    <w:rsid w:val="07466E18"/>
    <w:rsid w:val="07610F0A"/>
    <w:rsid w:val="07690D3D"/>
    <w:rsid w:val="07896374"/>
    <w:rsid w:val="07896A53"/>
    <w:rsid w:val="07897BFF"/>
    <w:rsid w:val="079D54A8"/>
    <w:rsid w:val="07BA5228"/>
    <w:rsid w:val="07FC69EE"/>
    <w:rsid w:val="08002723"/>
    <w:rsid w:val="08121EBE"/>
    <w:rsid w:val="085705FF"/>
    <w:rsid w:val="08921AE9"/>
    <w:rsid w:val="08DD259F"/>
    <w:rsid w:val="08E229A5"/>
    <w:rsid w:val="08F17441"/>
    <w:rsid w:val="09414A36"/>
    <w:rsid w:val="09B46239"/>
    <w:rsid w:val="0A18170A"/>
    <w:rsid w:val="0A1C0D7B"/>
    <w:rsid w:val="0A1C520B"/>
    <w:rsid w:val="0A271776"/>
    <w:rsid w:val="0A3E0CC4"/>
    <w:rsid w:val="0A4D0E9A"/>
    <w:rsid w:val="0A934E2F"/>
    <w:rsid w:val="0AA566E5"/>
    <w:rsid w:val="0AA6067B"/>
    <w:rsid w:val="0AD5255D"/>
    <w:rsid w:val="0B2F52B0"/>
    <w:rsid w:val="0B325751"/>
    <w:rsid w:val="0B4B0B3B"/>
    <w:rsid w:val="0B5224C7"/>
    <w:rsid w:val="0B540C9B"/>
    <w:rsid w:val="0B926BB2"/>
    <w:rsid w:val="0B933105"/>
    <w:rsid w:val="0BA65FE0"/>
    <w:rsid w:val="0BEF63AB"/>
    <w:rsid w:val="0C1B4ECD"/>
    <w:rsid w:val="0C5653F6"/>
    <w:rsid w:val="0C9F134E"/>
    <w:rsid w:val="0CA93D39"/>
    <w:rsid w:val="0CF52415"/>
    <w:rsid w:val="0CFA28C2"/>
    <w:rsid w:val="0D0E562D"/>
    <w:rsid w:val="0D0F4F75"/>
    <w:rsid w:val="0D171609"/>
    <w:rsid w:val="0D2431EF"/>
    <w:rsid w:val="0D4A5265"/>
    <w:rsid w:val="0D553EC4"/>
    <w:rsid w:val="0DC102F3"/>
    <w:rsid w:val="0DEC0945"/>
    <w:rsid w:val="0DF20CC0"/>
    <w:rsid w:val="0DF602B3"/>
    <w:rsid w:val="0E1009E2"/>
    <w:rsid w:val="0E2044C6"/>
    <w:rsid w:val="0E440145"/>
    <w:rsid w:val="0E4B4111"/>
    <w:rsid w:val="0E9441CC"/>
    <w:rsid w:val="0EC56ECA"/>
    <w:rsid w:val="0F2C5ABE"/>
    <w:rsid w:val="0F2E006F"/>
    <w:rsid w:val="0F4022D1"/>
    <w:rsid w:val="0F4E44CD"/>
    <w:rsid w:val="0F5775DB"/>
    <w:rsid w:val="0F6A7CBC"/>
    <w:rsid w:val="0F7B1A4D"/>
    <w:rsid w:val="0F7B6440"/>
    <w:rsid w:val="0F8B3D8C"/>
    <w:rsid w:val="0FDD2B6B"/>
    <w:rsid w:val="0FE645EA"/>
    <w:rsid w:val="0FF8168C"/>
    <w:rsid w:val="0FF8365F"/>
    <w:rsid w:val="102F6227"/>
    <w:rsid w:val="104133BE"/>
    <w:rsid w:val="106A5773"/>
    <w:rsid w:val="109B41CA"/>
    <w:rsid w:val="10B31FAC"/>
    <w:rsid w:val="10CA76E2"/>
    <w:rsid w:val="10DC3559"/>
    <w:rsid w:val="10E15318"/>
    <w:rsid w:val="10E8380A"/>
    <w:rsid w:val="110D3904"/>
    <w:rsid w:val="117D1A87"/>
    <w:rsid w:val="119B73E6"/>
    <w:rsid w:val="11BA0E40"/>
    <w:rsid w:val="11C316D6"/>
    <w:rsid w:val="11D07110"/>
    <w:rsid w:val="11E17277"/>
    <w:rsid w:val="11EC2577"/>
    <w:rsid w:val="12064632"/>
    <w:rsid w:val="120F52AD"/>
    <w:rsid w:val="1238109D"/>
    <w:rsid w:val="125C3EE9"/>
    <w:rsid w:val="12857BCC"/>
    <w:rsid w:val="13122510"/>
    <w:rsid w:val="13280600"/>
    <w:rsid w:val="136718F6"/>
    <w:rsid w:val="13A4162E"/>
    <w:rsid w:val="13B96A87"/>
    <w:rsid w:val="14077917"/>
    <w:rsid w:val="142A184C"/>
    <w:rsid w:val="1434737F"/>
    <w:rsid w:val="147B2820"/>
    <w:rsid w:val="14A12C33"/>
    <w:rsid w:val="14F9487B"/>
    <w:rsid w:val="14FD5FBA"/>
    <w:rsid w:val="150632C4"/>
    <w:rsid w:val="1539260F"/>
    <w:rsid w:val="15AB6CDF"/>
    <w:rsid w:val="15BD561A"/>
    <w:rsid w:val="15CA0A23"/>
    <w:rsid w:val="15D00104"/>
    <w:rsid w:val="15D26926"/>
    <w:rsid w:val="162065D9"/>
    <w:rsid w:val="16281838"/>
    <w:rsid w:val="16460857"/>
    <w:rsid w:val="164E1FAD"/>
    <w:rsid w:val="16760025"/>
    <w:rsid w:val="16B87891"/>
    <w:rsid w:val="16CD498B"/>
    <w:rsid w:val="17336450"/>
    <w:rsid w:val="177E4928"/>
    <w:rsid w:val="179A5D66"/>
    <w:rsid w:val="17B424AD"/>
    <w:rsid w:val="17D5696B"/>
    <w:rsid w:val="17F33C1A"/>
    <w:rsid w:val="17F820BE"/>
    <w:rsid w:val="181163D9"/>
    <w:rsid w:val="18260952"/>
    <w:rsid w:val="185C507E"/>
    <w:rsid w:val="18852010"/>
    <w:rsid w:val="18A4212E"/>
    <w:rsid w:val="195B4570"/>
    <w:rsid w:val="19661500"/>
    <w:rsid w:val="1987562F"/>
    <w:rsid w:val="199607B8"/>
    <w:rsid w:val="19A00394"/>
    <w:rsid w:val="19E76BEB"/>
    <w:rsid w:val="1A0B382C"/>
    <w:rsid w:val="1A1E264D"/>
    <w:rsid w:val="1A1F5094"/>
    <w:rsid w:val="1A2E2665"/>
    <w:rsid w:val="1AFB1BE7"/>
    <w:rsid w:val="1B333083"/>
    <w:rsid w:val="1B436C52"/>
    <w:rsid w:val="1B59246F"/>
    <w:rsid w:val="1BA21ECC"/>
    <w:rsid w:val="1BB148C5"/>
    <w:rsid w:val="1BB73639"/>
    <w:rsid w:val="1BD345A9"/>
    <w:rsid w:val="1BFB65D3"/>
    <w:rsid w:val="1BFD6D78"/>
    <w:rsid w:val="1C0320FA"/>
    <w:rsid w:val="1C35622F"/>
    <w:rsid w:val="1C386B15"/>
    <w:rsid w:val="1C490C39"/>
    <w:rsid w:val="1C574E83"/>
    <w:rsid w:val="1C6B4A84"/>
    <w:rsid w:val="1C7B5861"/>
    <w:rsid w:val="1CBD4087"/>
    <w:rsid w:val="1CE96C2E"/>
    <w:rsid w:val="1CF028D3"/>
    <w:rsid w:val="1D0D0E07"/>
    <w:rsid w:val="1D270550"/>
    <w:rsid w:val="1D2E05C4"/>
    <w:rsid w:val="1D467A4D"/>
    <w:rsid w:val="1D905404"/>
    <w:rsid w:val="1D95703E"/>
    <w:rsid w:val="1DA05EA5"/>
    <w:rsid w:val="1DAB203C"/>
    <w:rsid w:val="1DB2494E"/>
    <w:rsid w:val="1DF80308"/>
    <w:rsid w:val="1DFF7057"/>
    <w:rsid w:val="1E081995"/>
    <w:rsid w:val="1E243F76"/>
    <w:rsid w:val="1E5F1D1B"/>
    <w:rsid w:val="1E7E3BF1"/>
    <w:rsid w:val="1E884EC9"/>
    <w:rsid w:val="1EA2377C"/>
    <w:rsid w:val="1EA30451"/>
    <w:rsid w:val="1EE715F9"/>
    <w:rsid w:val="1F5117C5"/>
    <w:rsid w:val="1F5F0D28"/>
    <w:rsid w:val="1FAA5C0B"/>
    <w:rsid w:val="1FB476C5"/>
    <w:rsid w:val="2002321C"/>
    <w:rsid w:val="200E4D69"/>
    <w:rsid w:val="20271D83"/>
    <w:rsid w:val="20343C1E"/>
    <w:rsid w:val="207535F7"/>
    <w:rsid w:val="20754C4E"/>
    <w:rsid w:val="213C1D18"/>
    <w:rsid w:val="213E5589"/>
    <w:rsid w:val="215F2B11"/>
    <w:rsid w:val="218C75F9"/>
    <w:rsid w:val="219C4243"/>
    <w:rsid w:val="21A6528A"/>
    <w:rsid w:val="21C1212A"/>
    <w:rsid w:val="21EB4CE8"/>
    <w:rsid w:val="2222393B"/>
    <w:rsid w:val="222E5679"/>
    <w:rsid w:val="22552A5A"/>
    <w:rsid w:val="22855A55"/>
    <w:rsid w:val="22BB7B18"/>
    <w:rsid w:val="22CC4AD9"/>
    <w:rsid w:val="22D06378"/>
    <w:rsid w:val="232B2FFE"/>
    <w:rsid w:val="233A4E3A"/>
    <w:rsid w:val="234962C7"/>
    <w:rsid w:val="235C4321"/>
    <w:rsid w:val="23871736"/>
    <w:rsid w:val="23A81953"/>
    <w:rsid w:val="23FA5301"/>
    <w:rsid w:val="24060709"/>
    <w:rsid w:val="241015AB"/>
    <w:rsid w:val="24281F29"/>
    <w:rsid w:val="247018CD"/>
    <w:rsid w:val="24A33A66"/>
    <w:rsid w:val="24A53CB6"/>
    <w:rsid w:val="24B01A4D"/>
    <w:rsid w:val="24D100E2"/>
    <w:rsid w:val="24D91800"/>
    <w:rsid w:val="24E73235"/>
    <w:rsid w:val="25057D8E"/>
    <w:rsid w:val="25195826"/>
    <w:rsid w:val="252B109A"/>
    <w:rsid w:val="254931B9"/>
    <w:rsid w:val="256A0A42"/>
    <w:rsid w:val="2584235B"/>
    <w:rsid w:val="259220C0"/>
    <w:rsid w:val="25A12389"/>
    <w:rsid w:val="25B64F9D"/>
    <w:rsid w:val="25D62AAF"/>
    <w:rsid w:val="25E9766E"/>
    <w:rsid w:val="25F31D0C"/>
    <w:rsid w:val="25FB744A"/>
    <w:rsid w:val="261E75BC"/>
    <w:rsid w:val="26570FD4"/>
    <w:rsid w:val="26886F91"/>
    <w:rsid w:val="26892DAB"/>
    <w:rsid w:val="26C22163"/>
    <w:rsid w:val="26D80E5A"/>
    <w:rsid w:val="270C0708"/>
    <w:rsid w:val="270D05D3"/>
    <w:rsid w:val="270F41D3"/>
    <w:rsid w:val="272B5AE0"/>
    <w:rsid w:val="2739291A"/>
    <w:rsid w:val="27CE442D"/>
    <w:rsid w:val="28206569"/>
    <w:rsid w:val="282648F1"/>
    <w:rsid w:val="28475787"/>
    <w:rsid w:val="28736493"/>
    <w:rsid w:val="2876488B"/>
    <w:rsid w:val="288A4C3F"/>
    <w:rsid w:val="28923D32"/>
    <w:rsid w:val="289E3AA4"/>
    <w:rsid w:val="28AE2E67"/>
    <w:rsid w:val="28BD62F2"/>
    <w:rsid w:val="28BF5DFD"/>
    <w:rsid w:val="28D54B6C"/>
    <w:rsid w:val="28DE3F82"/>
    <w:rsid w:val="28FA2432"/>
    <w:rsid w:val="290F48D2"/>
    <w:rsid w:val="2930699E"/>
    <w:rsid w:val="293170E3"/>
    <w:rsid w:val="293D21E8"/>
    <w:rsid w:val="293F6188"/>
    <w:rsid w:val="29613F65"/>
    <w:rsid w:val="29753518"/>
    <w:rsid w:val="29CB5FFB"/>
    <w:rsid w:val="29DE305B"/>
    <w:rsid w:val="29EA7B33"/>
    <w:rsid w:val="29FF7DAC"/>
    <w:rsid w:val="2A0740DC"/>
    <w:rsid w:val="2A31225A"/>
    <w:rsid w:val="2A3A2599"/>
    <w:rsid w:val="2A953443"/>
    <w:rsid w:val="2A9A5EC1"/>
    <w:rsid w:val="2AA51DEC"/>
    <w:rsid w:val="2AA92BEF"/>
    <w:rsid w:val="2AB47721"/>
    <w:rsid w:val="2AD01A79"/>
    <w:rsid w:val="2AF20ABD"/>
    <w:rsid w:val="2B2B3E54"/>
    <w:rsid w:val="2B4D379B"/>
    <w:rsid w:val="2B537F1A"/>
    <w:rsid w:val="2B5F174E"/>
    <w:rsid w:val="2B8A7C26"/>
    <w:rsid w:val="2C01280E"/>
    <w:rsid w:val="2C11799A"/>
    <w:rsid w:val="2C32613C"/>
    <w:rsid w:val="2C445E95"/>
    <w:rsid w:val="2C480053"/>
    <w:rsid w:val="2C8B69FF"/>
    <w:rsid w:val="2CA87397"/>
    <w:rsid w:val="2CB719D1"/>
    <w:rsid w:val="2CC636DB"/>
    <w:rsid w:val="2D273F09"/>
    <w:rsid w:val="2D2A0541"/>
    <w:rsid w:val="2D805040"/>
    <w:rsid w:val="2DA44C15"/>
    <w:rsid w:val="2DBC69EF"/>
    <w:rsid w:val="2DCE4DB8"/>
    <w:rsid w:val="2DDB5331"/>
    <w:rsid w:val="2DF3418B"/>
    <w:rsid w:val="2E194C14"/>
    <w:rsid w:val="2E4F6F84"/>
    <w:rsid w:val="2E6154F1"/>
    <w:rsid w:val="2E6C75B2"/>
    <w:rsid w:val="2E8765B3"/>
    <w:rsid w:val="2EA876F5"/>
    <w:rsid w:val="2EDE3A0F"/>
    <w:rsid w:val="2F036289"/>
    <w:rsid w:val="2F1E4292"/>
    <w:rsid w:val="2F316000"/>
    <w:rsid w:val="2F3C27E7"/>
    <w:rsid w:val="2F473FFA"/>
    <w:rsid w:val="2F4A56BE"/>
    <w:rsid w:val="2F7F619E"/>
    <w:rsid w:val="2F856D74"/>
    <w:rsid w:val="2F865223"/>
    <w:rsid w:val="2F8E2E08"/>
    <w:rsid w:val="2FC43767"/>
    <w:rsid w:val="2FC8385C"/>
    <w:rsid w:val="2FDD31E8"/>
    <w:rsid w:val="2FE87F9B"/>
    <w:rsid w:val="3003703A"/>
    <w:rsid w:val="300B22AE"/>
    <w:rsid w:val="305452E4"/>
    <w:rsid w:val="3067648E"/>
    <w:rsid w:val="30AB2ACC"/>
    <w:rsid w:val="30C059CA"/>
    <w:rsid w:val="30E0415D"/>
    <w:rsid w:val="310019BA"/>
    <w:rsid w:val="3107559C"/>
    <w:rsid w:val="311C5966"/>
    <w:rsid w:val="3136382B"/>
    <w:rsid w:val="31452FCB"/>
    <w:rsid w:val="31561EDA"/>
    <w:rsid w:val="31674D59"/>
    <w:rsid w:val="31701257"/>
    <w:rsid w:val="31755D43"/>
    <w:rsid w:val="317C3E67"/>
    <w:rsid w:val="31803CD0"/>
    <w:rsid w:val="31B2415F"/>
    <w:rsid w:val="31C34B1B"/>
    <w:rsid w:val="31D66EF4"/>
    <w:rsid w:val="31DA595D"/>
    <w:rsid w:val="31F77510"/>
    <w:rsid w:val="324134FE"/>
    <w:rsid w:val="324C75A2"/>
    <w:rsid w:val="3253645B"/>
    <w:rsid w:val="32647BB9"/>
    <w:rsid w:val="328E592C"/>
    <w:rsid w:val="32AC6A12"/>
    <w:rsid w:val="32C41FF6"/>
    <w:rsid w:val="332B6789"/>
    <w:rsid w:val="3359438E"/>
    <w:rsid w:val="337F6530"/>
    <w:rsid w:val="339416C5"/>
    <w:rsid w:val="33B01223"/>
    <w:rsid w:val="33B831F8"/>
    <w:rsid w:val="33F852E0"/>
    <w:rsid w:val="34007871"/>
    <w:rsid w:val="34044B47"/>
    <w:rsid w:val="343376F2"/>
    <w:rsid w:val="34A033DB"/>
    <w:rsid w:val="34C378E7"/>
    <w:rsid w:val="34C85964"/>
    <w:rsid w:val="34D1794D"/>
    <w:rsid w:val="34D60278"/>
    <w:rsid w:val="34FD137E"/>
    <w:rsid w:val="352A5602"/>
    <w:rsid w:val="353A60D1"/>
    <w:rsid w:val="35781446"/>
    <w:rsid w:val="358006B5"/>
    <w:rsid w:val="35A9783D"/>
    <w:rsid w:val="35FB27F2"/>
    <w:rsid w:val="35FB2A61"/>
    <w:rsid w:val="360801D5"/>
    <w:rsid w:val="36555C3E"/>
    <w:rsid w:val="36721710"/>
    <w:rsid w:val="3679721D"/>
    <w:rsid w:val="36A00C32"/>
    <w:rsid w:val="36A95126"/>
    <w:rsid w:val="36AF5C25"/>
    <w:rsid w:val="36DF35D0"/>
    <w:rsid w:val="36EC7638"/>
    <w:rsid w:val="36FF3887"/>
    <w:rsid w:val="371504AE"/>
    <w:rsid w:val="37293869"/>
    <w:rsid w:val="37712A89"/>
    <w:rsid w:val="37A76642"/>
    <w:rsid w:val="37DD1663"/>
    <w:rsid w:val="380F0E3F"/>
    <w:rsid w:val="38646743"/>
    <w:rsid w:val="387677CF"/>
    <w:rsid w:val="38A7753C"/>
    <w:rsid w:val="38C03DF3"/>
    <w:rsid w:val="38C10639"/>
    <w:rsid w:val="38CB511E"/>
    <w:rsid w:val="38E716E1"/>
    <w:rsid w:val="38FF1726"/>
    <w:rsid w:val="395E07FF"/>
    <w:rsid w:val="399002FD"/>
    <w:rsid w:val="39AE6700"/>
    <w:rsid w:val="39B73F5A"/>
    <w:rsid w:val="39C51C49"/>
    <w:rsid w:val="3A0336A8"/>
    <w:rsid w:val="3A047C78"/>
    <w:rsid w:val="3A267089"/>
    <w:rsid w:val="3A280833"/>
    <w:rsid w:val="3A2E5EEE"/>
    <w:rsid w:val="3A7D5299"/>
    <w:rsid w:val="3A81768F"/>
    <w:rsid w:val="3A8D0B75"/>
    <w:rsid w:val="3A930754"/>
    <w:rsid w:val="3AAC4336"/>
    <w:rsid w:val="3AC65EA8"/>
    <w:rsid w:val="3AE23459"/>
    <w:rsid w:val="3AF75123"/>
    <w:rsid w:val="3B1328B7"/>
    <w:rsid w:val="3B3106FE"/>
    <w:rsid w:val="3B3B0CDB"/>
    <w:rsid w:val="3B693FAF"/>
    <w:rsid w:val="3B820E1E"/>
    <w:rsid w:val="3B8267B6"/>
    <w:rsid w:val="3BA83821"/>
    <w:rsid w:val="3BC816FA"/>
    <w:rsid w:val="3C030C8C"/>
    <w:rsid w:val="3C076F3F"/>
    <w:rsid w:val="3C2D5A05"/>
    <w:rsid w:val="3C2F4FD4"/>
    <w:rsid w:val="3C33107B"/>
    <w:rsid w:val="3C361476"/>
    <w:rsid w:val="3C502B19"/>
    <w:rsid w:val="3C5E685C"/>
    <w:rsid w:val="3C7B6F17"/>
    <w:rsid w:val="3C987D43"/>
    <w:rsid w:val="3CA23FBB"/>
    <w:rsid w:val="3CB000B5"/>
    <w:rsid w:val="3CF33FDC"/>
    <w:rsid w:val="3D0D4875"/>
    <w:rsid w:val="3D183346"/>
    <w:rsid w:val="3D62023F"/>
    <w:rsid w:val="3D7D2BFA"/>
    <w:rsid w:val="3DC60C15"/>
    <w:rsid w:val="3DC74D62"/>
    <w:rsid w:val="3DCF0A3E"/>
    <w:rsid w:val="3DE50D2B"/>
    <w:rsid w:val="3DE5325E"/>
    <w:rsid w:val="3DE63BFA"/>
    <w:rsid w:val="3DF03812"/>
    <w:rsid w:val="3DF84DA3"/>
    <w:rsid w:val="3DFD6FB1"/>
    <w:rsid w:val="3E051C67"/>
    <w:rsid w:val="3E124C5F"/>
    <w:rsid w:val="3E211F0F"/>
    <w:rsid w:val="3E494803"/>
    <w:rsid w:val="3E7314E2"/>
    <w:rsid w:val="3E735067"/>
    <w:rsid w:val="3E7F3283"/>
    <w:rsid w:val="3EA22935"/>
    <w:rsid w:val="3ECF2BED"/>
    <w:rsid w:val="3EE51C09"/>
    <w:rsid w:val="3EFC606A"/>
    <w:rsid w:val="3F056A2E"/>
    <w:rsid w:val="3F172C1C"/>
    <w:rsid w:val="3FC41611"/>
    <w:rsid w:val="3FF52DC0"/>
    <w:rsid w:val="4021014D"/>
    <w:rsid w:val="40775802"/>
    <w:rsid w:val="40B3431C"/>
    <w:rsid w:val="41105274"/>
    <w:rsid w:val="41266350"/>
    <w:rsid w:val="413D63A9"/>
    <w:rsid w:val="41C16581"/>
    <w:rsid w:val="41DC1D41"/>
    <w:rsid w:val="41F212AF"/>
    <w:rsid w:val="41F77372"/>
    <w:rsid w:val="41FA1A85"/>
    <w:rsid w:val="42042E6E"/>
    <w:rsid w:val="421D708B"/>
    <w:rsid w:val="4246106C"/>
    <w:rsid w:val="425D665C"/>
    <w:rsid w:val="427937A7"/>
    <w:rsid w:val="428E1447"/>
    <w:rsid w:val="42AC2780"/>
    <w:rsid w:val="42CE4791"/>
    <w:rsid w:val="42D83BC8"/>
    <w:rsid w:val="42F12569"/>
    <w:rsid w:val="43445BE9"/>
    <w:rsid w:val="437B4AE9"/>
    <w:rsid w:val="438A4C51"/>
    <w:rsid w:val="43B41D34"/>
    <w:rsid w:val="43BD28E7"/>
    <w:rsid w:val="43C27156"/>
    <w:rsid w:val="44055584"/>
    <w:rsid w:val="44083412"/>
    <w:rsid w:val="441B2FFD"/>
    <w:rsid w:val="444010A2"/>
    <w:rsid w:val="44505385"/>
    <w:rsid w:val="445A7E15"/>
    <w:rsid w:val="447371FD"/>
    <w:rsid w:val="44B4133F"/>
    <w:rsid w:val="44C64D75"/>
    <w:rsid w:val="44D70335"/>
    <w:rsid w:val="44DC6310"/>
    <w:rsid w:val="44FB4C25"/>
    <w:rsid w:val="45032AB8"/>
    <w:rsid w:val="45060DFD"/>
    <w:rsid w:val="45086583"/>
    <w:rsid w:val="452C0A12"/>
    <w:rsid w:val="4533385E"/>
    <w:rsid w:val="45704165"/>
    <w:rsid w:val="458B36E8"/>
    <w:rsid w:val="458B6538"/>
    <w:rsid w:val="45C7727A"/>
    <w:rsid w:val="45D360B8"/>
    <w:rsid w:val="45D50518"/>
    <w:rsid w:val="45DF455F"/>
    <w:rsid w:val="45FB47ED"/>
    <w:rsid w:val="46133F4F"/>
    <w:rsid w:val="461E5D1F"/>
    <w:rsid w:val="462376C8"/>
    <w:rsid w:val="462B70A5"/>
    <w:rsid w:val="465E70ED"/>
    <w:rsid w:val="46692BF2"/>
    <w:rsid w:val="466E2F68"/>
    <w:rsid w:val="4677744E"/>
    <w:rsid w:val="46AC7424"/>
    <w:rsid w:val="46C01E5E"/>
    <w:rsid w:val="46D2172F"/>
    <w:rsid w:val="46D307FC"/>
    <w:rsid w:val="46DC788E"/>
    <w:rsid w:val="46F35A02"/>
    <w:rsid w:val="46F94246"/>
    <w:rsid w:val="47066FA3"/>
    <w:rsid w:val="470A3364"/>
    <w:rsid w:val="47411E5E"/>
    <w:rsid w:val="474B74E3"/>
    <w:rsid w:val="477113EE"/>
    <w:rsid w:val="478C5CF9"/>
    <w:rsid w:val="478E7343"/>
    <w:rsid w:val="479904B3"/>
    <w:rsid w:val="47993C6C"/>
    <w:rsid w:val="47B1777B"/>
    <w:rsid w:val="47ED0B7C"/>
    <w:rsid w:val="47F92386"/>
    <w:rsid w:val="480748C7"/>
    <w:rsid w:val="482D58D8"/>
    <w:rsid w:val="48384CA8"/>
    <w:rsid w:val="483B01FE"/>
    <w:rsid w:val="48866CC3"/>
    <w:rsid w:val="48D62DC4"/>
    <w:rsid w:val="48E47537"/>
    <w:rsid w:val="4911008A"/>
    <w:rsid w:val="49580635"/>
    <w:rsid w:val="4960185B"/>
    <w:rsid w:val="497631CF"/>
    <w:rsid w:val="499B4B6A"/>
    <w:rsid w:val="49BD3293"/>
    <w:rsid w:val="49E771F4"/>
    <w:rsid w:val="49EF3957"/>
    <w:rsid w:val="4A032A28"/>
    <w:rsid w:val="4A0746BD"/>
    <w:rsid w:val="4A1A18B8"/>
    <w:rsid w:val="4A1A2076"/>
    <w:rsid w:val="4A34520B"/>
    <w:rsid w:val="4A3F5E47"/>
    <w:rsid w:val="4A5C2893"/>
    <w:rsid w:val="4A943E48"/>
    <w:rsid w:val="4AE65C4D"/>
    <w:rsid w:val="4B191E87"/>
    <w:rsid w:val="4B3D5832"/>
    <w:rsid w:val="4B4B410E"/>
    <w:rsid w:val="4B5B6172"/>
    <w:rsid w:val="4B850994"/>
    <w:rsid w:val="4BBB7F28"/>
    <w:rsid w:val="4BDE35CB"/>
    <w:rsid w:val="4BED45FF"/>
    <w:rsid w:val="4BF01257"/>
    <w:rsid w:val="4BFC7C63"/>
    <w:rsid w:val="4C031F39"/>
    <w:rsid w:val="4C565551"/>
    <w:rsid w:val="4C760E6B"/>
    <w:rsid w:val="4C8D1817"/>
    <w:rsid w:val="4C8F6079"/>
    <w:rsid w:val="4CAD65FB"/>
    <w:rsid w:val="4CAF5238"/>
    <w:rsid w:val="4D006E3C"/>
    <w:rsid w:val="4D096A55"/>
    <w:rsid w:val="4D0B65E0"/>
    <w:rsid w:val="4D0C287D"/>
    <w:rsid w:val="4D1E740F"/>
    <w:rsid w:val="4D347BF9"/>
    <w:rsid w:val="4D6C39C3"/>
    <w:rsid w:val="4D93476C"/>
    <w:rsid w:val="4D9D115E"/>
    <w:rsid w:val="4DAF7E47"/>
    <w:rsid w:val="4DBC4690"/>
    <w:rsid w:val="4DD1565E"/>
    <w:rsid w:val="4DE80746"/>
    <w:rsid w:val="4E360BDB"/>
    <w:rsid w:val="4E443165"/>
    <w:rsid w:val="4E4D0CAF"/>
    <w:rsid w:val="4E651F86"/>
    <w:rsid w:val="4E7F5A23"/>
    <w:rsid w:val="4E985E3A"/>
    <w:rsid w:val="4EEF14F4"/>
    <w:rsid w:val="4EF71802"/>
    <w:rsid w:val="4F0D6F26"/>
    <w:rsid w:val="4F231269"/>
    <w:rsid w:val="4F3932FB"/>
    <w:rsid w:val="4F415449"/>
    <w:rsid w:val="4F647CB5"/>
    <w:rsid w:val="4F7206C6"/>
    <w:rsid w:val="4F7C2448"/>
    <w:rsid w:val="4F8A3B82"/>
    <w:rsid w:val="4F8C7E6B"/>
    <w:rsid w:val="4FF8197A"/>
    <w:rsid w:val="501B6C47"/>
    <w:rsid w:val="50220BEF"/>
    <w:rsid w:val="504A1162"/>
    <w:rsid w:val="50786C2E"/>
    <w:rsid w:val="5079173B"/>
    <w:rsid w:val="507C6A72"/>
    <w:rsid w:val="50910648"/>
    <w:rsid w:val="509E5371"/>
    <w:rsid w:val="50BF4EDC"/>
    <w:rsid w:val="50C20F1B"/>
    <w:rsid w:val="50E177DE"/>
    <w:rsid w:val="510A1C22"/>
    <w:rsid w:val="510A57F1"/>
    <w:rsid w:val="511330BD"/>
    <w:rsid w:val="513C16DE"/>
    <w:rsid w:val="51610840"/>
    <w:rsid w:val="51783BA9"/>
    <w:rsid w:val="517E4A8C"/>
    <w:rsid w:val="51982ACC"/>
    <w:rsid w:val="51A40531"/>
    <w:rsid w:val="52034F84"/>
    <w:rsid w:val="520C2486"/>
    <w:rsid w:val="521605CA"/>
    <w:rsid w:val="521720F9"/>
    <w:rsid w:val="521D0646"/>
    <w:rsid w:val="523A669D"/>
    <w:rsid w:val="525A5106"/>
    <w:rsid w:val="52A12405"/>
    <w:rsid w:val="52B861FD"/>
    <w:rsid w:val="52B91D44"/>
    <w:rsid w:val="52D25AEC"/>
    <w:rsid w:val="52E302A1"/>
    <w:rsid w:val="52F860E8"/>
    <w:rsid w:val="530C169C"/>
    <w:rsid w:val="533345D0"/>
    <w:rsid w:val="53397BA8"/>
    <w:rsid w:val="53563E57"/>
    <w:rsid w:val="536B6D0C"/>
    <w:rsid w:val="536D20EF"/>
    <w:rsid w:val="537E2B1E"/>
    <w:rsid w:val="538A59D7"/>
    <w:rsid w:val="53CB40F6"/>
    <w:rsid w:val="53FA7659"/>
    <w:rsid w:val="53FD403D"/>
    <w:rsid w:val="548B2EDA"/>
    <w:rsid w:val="548F04EB"/>
    <w:rsid w:val="54906B85"/>
    <w:rsid w:val="54B71AB4"/>
    <w:rsid w:val="55183775"/>
    <w:rsid w:val="55327F44"/>
    <w:rsid w:val="553B4031"/>
    <w:rsid w:val="557D743A"/>
    <w:rsid w:val="55990E27"/>
    <w:rsid w:val="55AD092D"/>
    <w:rsid w:val="55BC7FFE"/>
    <w:rsid w:val="55D25D33"/>
    <w:rsid w:val="55DA638F"/>
    <w:rsid w:val="55EA579D"/>
    <w:rsid w:val="55FB1ED3"/>
    <w:rsid w:val="561277CB"/>
    <w:rsid w:val="563F03D0"/>
    <w:rsid w:val="566C1468"/>
    <w:rsid w:val="566E351A"/>
    <w:rsid w:val="568E667C"/>
    <w:rsid w:val="56964DE5"/>
    <w:rsid w:val="56A618A5"/>
    <w:rsid w:val="56F36D02"/>
    <w:rsid w:val="570E7DA9"/>
    <w:rsid w:val="571D2DA1"/>
    <w:rsid w:val="57200603"/>
    <w:rsid w:val="5731513D"/>
    <w:rsid w:val="575C28F8"/>
    <w:rsid w:val="5781274B"/>
    <w:rsid w:val="579622B0"/>
    <w:rsid w:val="57A50D62"/>
    <w:rsid w:val="57BC5B57"/>
    <w:rsid w:val="57DE6E00"/>
    <w:rsid w:val="57E03B35"/>
    <w:rsid w:val="58601DD8"/>
    <w:rsid w:val="589C3DDA"/>
    <w:rsid w:val="58E2018A"/>
    <w:rsid w:val="58F8089B"/>
    <w:rsid w:val="59005641"/>
    <w:rsid w:val="59075BE1"/>
    <w:rsid w:val="591E6214"/>
    <w:rsid w:val="592217E1"/>
    <w:rsid w:val="59335910"/>
    <w:rsid w:val="594111DE"/>
    <w:rsid w:val="59473B62"/>
    <w:rsid w:val="59791BDE"/>
    <w:rsid w:val="59870100"/>
    <w:rsid w:val="599B5B4C"/>
    <w:rsid w:val="59AC7A24"/>
    <w:rsid w:val="59D83E64"/>
    <w:rsid w:val="59EF1496"/>
    <w:rsid w:val="59F46416"/>
    <w:rsid w:val="59FF3026"/>
    <w:rsid w:val="5A411B12"/>
    <w:rsid w:val="5A4612A3"/>
    <w:rsid w:val="5A8B28DE"/>
    <w:rsid w:val="5A8D0709"/>
    <w:rsid w:val="5ACE2770"/>
    <w:rsid w:val="5AEE5789"/>
    <w:rsid w:val="5B6C29D9"/>
    <w:rsid w:val="5B7D66D6"/>
    <w:rsid w:val="5B981F47"/>
    <w:rsid w:val="5B98646A"/>
    <w:rsid w:val="5BE502E3"/>
    <w:rsid w:val="5BFA31EC"/>
    <w:rsid w:val="5C243EF5"/>
    <w:rsid w:val="5C293F30"/>
    <w:rsid w:val="5C3F569A"/>
    <w:rsid w:val="5C6E5122"/>
    <w:rsid w:val="5C7D1826"/>
    <w:rsid w:val="5CD7026C"/>
    <w:rsid w:val="5CD71045"/>
    <w:rsid w:val="5D063D59"/>
    <w:rsid w:val="5D154F63"/>
    <w:rsid w:val="5D2B0C01"/>
    <w:rsid w:val="5D3408EC"/>
    <w:rsid w:val="5D840C3A"/>
    <w:rsid w:val="5D9F6DE4"/>
    <w:rsid w:val="5DB40181"/>
    <w:rsid w:val="5DD041D9"/>
    <w:rsid w:val="5DD52572"/>
    <w:rsid w:val="5DE51E95"/>
    <w:rsid w:val="5DEE2EB5"/>
    <w:rsid w:val="5E347140"/>
    <w:rsid w:val="5E48547F"/>
    <w:rsid w:val="5E486599"/>
    <w:rsid w:val="5E561A23"/>
    <w:rsid w:val="5E621C12"/>
    <w:rsid w:val="5E7C694E"/>
    <w:rsid w:val="5E857475"/>
    <w:rsid w:val="5E9F1695"/>
    <w:rsid w:val="5F221204"/>
    <w:rsid w:val="5F302324"/>
    <w:rsid w:val="5F50067E"/>
    <w:rsid w:val="5F5A34F6"/>
    <w:rsid w:val="5F797263"/>
    <w:rsid w:val="5F892DCF"/>
    <w:rsid w:val="5FB106C2"/>
    <w:rsid w:val="5FD50343"/>
    <w:rsid w:val="5FD505DC"/>
    <w:rsid w:val="5FD66D9C"/>
    <w:rsid w:val="60513EC5"/>
    <w:rsid w:val="60912809"/>
    <w:rsid w:val="60977830"/>
    <w:rsid w:val="609E1D8C"/>
    <w:rsid w:val="60A67516"/>
    <w:rsid w:val="60E775EA"/>
    <w:rsid w:val="60E92433"/>
    <w:rsid w:val="60EA3B3B"/>
    <w:rsid w:val="60F0581A"/>
    <w:rsid w:val="610669E7"/>
    <w:rsid w:val="612C602E"/>
    <w:rsid w:val="61302213"/>
    <w:rsid w:val="614118E3"/>
    <w:rsid w:val="61710872"/>
    <w:rsid w:val="61AC1BD1"/>
    <w:rsid w:val="61DE2AB5"/>
    <w:rsid w:val="61ED631C"/>
    <w:rsid w:val="621A5934"/>
    <w:rsid w:val="622014F6"/>
    <w:rsid w:val="62295E07"/>
    <w:rsid w:val="624A130B"/>
    <w:rsid w:val="62A65EAC"/>
    <w:rsid w:val="62B20A79"/>
    <w:rsid w:val="62DA41EC"/>
    <w:rsid w:val="62F50824"/>
    <w:rsid w:val="63312E96"/>
    <w:rsid w:val="6354634A"/>
    <w:rsid w:val="6365120F"/>
    <w:rsid w:val="6368104F"/>
    <w:rsid w:val="63711E12"/>
    <w:rsid w:val="6386391E"/>
    <w:rsid w:val="63CD1F75"/>
    <w:rsid w:val="63EB5493"/>
    <w:rsid w:val="63FC5665"/>
    <w:rsid w:val="64061FB3"/>
    <w:rsid w:val="6429499E"/>
    <w:rsid w:val="64337038"/>
    <w:rsid w:val="64364B47"/>
    <w:rsid w:val="64842621"/>
    <w:rsid w:val="64AA643B"/>
    <w:rsid w:val="64B3549D"/>
    <w:rsid w:val="64EE6127"/>
    <w:rsid w:val="64FD08BA"/>
    <w:rsid w:val="652F318F"/>
    <w:rsid w:val="654B335D"/>
    <w:rsid w:val="654F52FD"/>
    <w:rsid w:val="65BA4901"/>
    <w:rsid w:val="65BE3F52"/>
    <w:rsid w:val="65E81680"/>
    <w:rsid w:val="66106DFE"/>
    <w:rsid w:val="66515C1D"/>
    <w:rsid w:val="665E3715"/>
    <w:rsid w:val="66651744"/>
    <w:rsid w:val="666D5DCE"/>
    <w:rsid w:val="666E4778"/>
    <w:rsid w:val="667817CF"/>
    <w:rsid w:val="667E1CEC"/>
    <w:rsid w:val="669B7FCC"/>
    <w:rsid w:val="66A77AAA"/>
    <w:rsid w:val="66DC05CC"/>
    <w:rsid w:val="66F925E5"/>
    <w:rsid w:val="670D437F"/>
    <w:rsid w:val="675434DE"/>
    <w:rsid w:val="67742BC6"/>
    <w:rsid w:val="67A43A30"/>
    <w:rsid w:val="67AD7B82"/>
    <w:rsid w:val="67B71B5B"/>
    <w:rsid w:val="67C85CFE"/>
    <w:rsid w:val="67CC1149"/>
    <w:rsid w:val="67E50620"/>
    <w:rsid w:val="67F44BB6"/>
    <w:rsid w:val="67FA590C"/>
    <w:rsid w:val="68006E88"/>
    <w:rsid w:val="68200814"/>
    <w:rsid w:val="682D30E3"/>
    <w:rsid w:val="68530556"/>
    <w:rsid w:val="6859235B"/>
    <w:rsid w:val="6871273D"/>
    <w:rsid w:val="689D151D"/>
    <w:rsid w:val="68F22C55"/>
    <w:rsid w:val="69102326"/>
    <w:rsid w:val="6941709A"/>
    <w:rsid w:val="696D5887"/>
    <w:rsid w:val="69A14BFC"/>
    <w:rsid w:val="69A14F5C"/>
    <w:rsid w:val="69F2569A"/>
    <w:rsid w:val="69F41215"/>
    <w:rsid w:val="6A0C33D1"/>
    <w:rsid w:val="6A4560D1"/>
    <w:rsid w:val="6A7C0903"/>
    <w:rsid w:val="6A8B2B6C"/>
    <w:rsid w:val="6AA22D81"/>
    <w:rsid w:val="6ACE6BF5"/>
    <w:rsid w:val="6AEE5E88"/>
    <w:rsid w:val="6AF7256F"/>
    <w:rsid w:val="6B0F05EA"/>
    <w:rsid w:val="6B336161"/>
    <w:rsid w:val="6B763C4E"/>
    <w:rsid w:val="6B856732"/>
    <w:rsid w:val="6B896487"/>
    <w:rsid w:val="6BCF7157"/>
    <w:rsid w:val="6BD829DC"/>
    <w:rsid w:val="6BFD3138"/>
    <w:rsid w:val="6C0D74CC"/>
    <w:rsid w:val="6C1855EC"/>
    <w:rsid w:val="6C2F4963"/>
    <w:rsid w:val="6C5862AA"/>
    <w:rsid w:val="6CE50286"/>
    <w:rsid w:val="6CF935AA"/>
    <w:rsid w:val="6D186F5E"/>
    <w:rsid w:val="6D203BD8"/>
    <w:rsid w:val="6D3A7A6A"/>
    <w:rsid w:val="6D6A3BA9"/>
    <w:rsid w:val="6DB65668"/>
    <w:rsid w:val="6DC2760C"/>
    <w:rsid w:val="6DE25DB6"/>
    <w:rsid w:val="6DE72BAE"/>
    <w:rsid w:val="6E06081E"/>
    <w:rsid w:val="6E2A0B0B"/>
    <w:rsid w:val="6E3A18A4"/>
    <w:rsid w:val="6E6D1DB7"/>
    <w:rsid w:val="6E7742D5"/>
    <w:rsid w:val="6E7C6C3B"/>
    <w:rsid w:val="6EA10752"/>
    <w:rsid w:val="6EBB727A"/>
    <w:rsid w:val="6EC750AE"/>
    <w:rsid w:val="6ECE064A"/>
    <w:rsid w:val="6EEE7B4E"/>
    <w:rsid w:val="6F0C3D3A"/>
    <w:rsid w:val="6F1026B1"/>
    <w:rsid w:val="6F126E5E"/>
    <w:rsid w:val="6F1307E9"/>
    <w:rsid w:val="6F3920AF"/>
    <w:rsid w:val="6F935DF3"/>
    <w:rsid w:val="6F9E3FA4"/>
    <w:rsid w:val="6F9F080A"/>
    <w:rsid w:val="6FA531FE"/>
    <w:rsid w:val="6FF46B36"/>
    <w:rsid w:val="70366900"/>
    <w:rsid w:val="7041675C"/>
    <w:rsid w:val="705F49CF"/>
    <w:rsid w:val="707462D5"/>
    <w:rsid w:val="70A476A9"/>
    <w:rsid w:val="70AE6C07"/>
    <w:rsid w:val="7163537E"/>
    <w:rsid w:val="717B15A4"/>
    <w:rsid w:val="719A0845"/>
    <w:rsid w:val="71A95E45"/>
    <w:rsid w:val="71D102BC"/>
    <w:rsid w:val="72206DAD"/>
    <w:rsid w:val="72323382"/>
    <w:rsid w:val="72760D84"/>
    <w:rsid w:val="72893963"/>
    <w:rsid w:val="72BA2870"/>
    <w:rsid w:val="7300014C"/>
    <w:rsid w:val="731605E9"/>
    <w:rsid w:val="73175F5B"/>
    <w:rsid w:val="734047EB"/>
    <w:rsid w:val="73693EA9"/>
    <w:rsid w:val="737E31E2"/>
    <w:rsid w:val="73AE2D49"/>
    <w:rsid w:val="73F30347"/>
    <w:rsid w:val="74303ABD"/>
    <w:rsid w:val="74360F4C"/>
    <w:rsid w:val="74505E80"/>
    <w:rsid w:val="74974BFF"/>
    <w:rsid w:val="74A41E35"/>
    <w:rsid w:val="74B84C71"/>
    <w:rsid w:val="74C77600"/>
    <w:rsid w:val="74CA7672"/>
    <w:rsid w:val="74CD5B27"/>
    <w:rsid w:val="75291DE1"/>
    <w:rsid w:val="756A7E7A"/>
    <w:rsid w:val="759B59E1"/>
    <w:rsid w:val="75AF5905"/>
    <w:rsid w:val="75C43883"/>
    <w:rsid w:val="75D468D9"/>
    <w:rsid w:val="75D76DA8"/>
    <w:rsid w:val="75DF74B6"/>
    <w:rsid w:val="75E81F68"/>
    <w:rsid w:val="75E827D0"/>
    <w:rsid w:val="764B0216"/>
    <w:rsid w:val="766E1C5B"/>
    <w:rsid w:val="76B51603"/>
    <w:rsid w:val="76DD4E7A"/>
    <w:rsid w:val="76F70DFE"/>
    <w:rsid w:val="76F82113"/>
    <w:rsid w:val="770B032C"/>
    <w:rsid w:val="773E7B7F"/>
    <w:rsid w:val="774B41A1"/>
    <w:rsid w:val="77570214"/>
    <w:rsid w:val="776E5EDD"/>
    <w:rsid w:val="777E5EF4"/>
    <w:rsid w:val="77845B9B"/>
    <w:rsid w:val="779A60C2"/>
    <w:rsid w:val="779B0AD3"/>
    <w:rsid w:val="77A52813"/>
    <w:rsid w:val="77B764BE"/>
    <w:rsid w:val="77D3528B"/>
    <w:rsid w:val="77F90763"/>
    <w:rsid w:val="78284A29"/>
    <w:rsid w:val="78654B21"/>
    <w:rsid w:val="78692255"/>
    <w:rsid w:val="787C1B4F"/>
    <w:rsid w:val="787F73A0"/>
    <w:rsid w:val="788E0989"/>
    <w:rsid w:val="789A034D"/>
    <w:rsid w:val="78AE22E3"/>
    <w:rsid w:val="78BD0AA0"/>
    <w:rsid w:val="78D70EE2"/>
    <w:rsid w:val="78DC186F"/>
    <w:rsid w:val="78E30F79"/>
    <w:rsid w:val="794259D8"/>
    <w:rsid w:val="794574E0"/>
    <w:rsid w:val="7951388E"/>
    <w:rsid w:val="79525169"/>
    <w:rsid w:val="79722352"/>
    <w:rsid w:val="79757B25"/>
    <w:rsid w:val="798F395C"/>
    <w:rsid w:val="799A4C19"/>
    <w:rsid w:val="799B4193"/>
    <w:rsid w:val="79D953DA"/>
    <w:rsid w:val="79F325FC"/>
    <w:rsid w:val="7A3114F7"/>
    <w:rsid w:val="7A404FAD"/>
    <w:rsid w:val="7A572D9A"/>
    <w:rsid w:val="7A5C458C"/>
    <w:rsid w:val="7A8F0AEF"/>
    <w:rsid w:val="7AB22047"/>
    <w:rsid w:val="7B060189"/>
    <w:rsid w:val="7B0F3E64"/>
    <w:rsid w:val="7B1E18A4"/>
    <w:rsid w:val="7B4035D6"/>
    <w:rsid w:val="7B6845C6"/>
    <w:rsid w:val="7BAC3AA3"/>
    <w:rsid w:val="7BC90F06"/>
    <w:rsid w:val="7BD33076"/>
    <w:rsid w:val="7BEF639F"/>
    <w:rsid w:val="7C1056B7"/>
    <w:rsid w:val="7C5A227B"/>
    <w:rsid w:val="7CAF3341"/>
    <w:rsid w:val="7CD049F4"/>
    <w:rsid w:val="7CE8153B"/>
    <w:rsid w:val="7D416295"/>
    <w:rsid w:val="7DBF6ADE"/>
    <w:rsid w:val="7DF07800"/>
    <w:rsid w:val="7E0C567F"/>
    <w:rsid w:val="7E2B4F71"/>
    <w:rsid w:val="7E322AA5"/>
    <w:rsid w:val="7E8628D9"/>
    <w:rsid w:val="7E953691"/>
    <w:rsid w:val="7EDB1E14"/>
    <w:rsid w:val="7EE249D9"/>
    <w:rsid w:val="7EE74708"/>
    <w:rsid w:val="7F1D3598"/>
    <w:rsid w:val="7FC270DC"/>
    <w:rsid w:val="7FDD6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5952F1"/>
  <w15:docId w15:val="{89F15742-F327-4450-A1FA-918CC58E8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eastAsiaTheme="minorEastAsia"/>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8"/>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character" w:customStyle="1" w:styleId="a9">
    <w:name w:val="正文文本 字符"/>
    <w:link w:val="a8"/>
    <w:qFormat/>
    <w:rPr>
      <w:rFonts w:ascii="Times New Roman" w:eastAsiaTheme="minorEastAsia" w:hAnsi="Times New Roman"/>
      <w:lang w:val="en-GB"/>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0"/>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ind w:left="568" w:firstLineChars="0" w:hanging="284"/>
      <w:contextualSpacing w:val="0"/>
      <w:jc w:val="left"/>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paragraph" w:customStyle="1" w:styleId="Observation">
    <w:name w:val="Observation"/>
    <w:basedOn w:val="Proposal"/>
    <w:link w:val="Observation0"/>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a"/>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skip">
    <w:name w:val="skip"/>
    <w:basedOn w:val="a0"/>
    <w:qFormat/>
  </w:style>
  <w:style w:type="character" w:customStyle="1" w:styleId="apple-converted-space">
    <w:name w:val="apple-converted-space"/>
    <w:basedOn w:val="a0"/>
    <w:qFormat/>
  </w:style>
  <w:style w:type="character" w:customStyle="1" w:styleId="Proposal0">
    <w:name w:val="Proposal (文字)"/>
    <w:link w:val="Proposal"/>
    <w:qFormat/>
    <w:rPr>
      <w:rFonts w:asciiTheme="minorHAnsi" w:eastAsia="Times New Roman" w:hAnsiTheme="minorHAnsi"/>
      <w:b/>
      <w:bCs/>
      <w:lang w:val="en-GB"/>
    </w:rPr>
  </w:style>
  <w:style w:type="character" w:customStyle="1" w:styleId="Observation0">
    <w:name w:val="Observation (文字)"/>
    <w:link w:val="Observation"/>
    <w:qFormat/>
    <w:rPr>
      <w:rFonts w:asciiTheme="minorHAnsi" w:eastAsia="宋体" w:hAnsiTheme="minorHAns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961EF-D4EC-4146-AF74-150A11FC1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4</Pages>
  <Words>1282</Words>
  <Characters>7313</Characters>
  <Application>Microsoft Office Word</Application>
  <DocSecurity>0</DocSecurity>
  <Lines>60</Lines>
  <Paragraphs>17</Paragraphs>
  <ScaleCrop>false</ScaleCrop>
  <Company>OPPO</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134</cp:revision>
  <cp:lastPrinted>2018-04-04T09:40:00Z</cp:lastPrinted>
  <dcterms:created xsi:type="dcterms:W3CDTF">2022-01-10T11:05:00Z</dcterms:created>
  <dcterms:modified xsi:type="dcterms:W3CDTF">2022-01-11T09:59:00Z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